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c"/>
        <w:tblW w:w="16059" w:type="dxa"/>
        <w:jc w:val="center"/>
        <w:tblInd w:w="7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5595"/>
        <w:gridCol w:w="5745"/>
      </w:tblGrid>
      <w:tr w:rsidR="00B1503E" w:rsidRPr="00AA73F6" w:rsidTr="009A497B">
        <w:trPr>
          <w:trHeight w:val="1915"/>
          <w:jc w:val="center"/>
        </w:trPr>
        <w:tc>
          <w:tcPr>
            <w:tcW w:w="4719" w:type="dxa"/>
            <w:hideMark/>
          </w:tcPr>
          <w:p w:rsidR="00B1503E" w:rsidRPr="00AA73F6" w:rsidRDefault="00B1503E" w:rsidP="009A497B">
            <w:pPr>
              <w:jc w:val="right"/>
              <w:rPr>
                <w:rFonts w:ascii="Bookman Old Style" w:hAnsi="Bookman Old Style" w:cs="Arial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 w:cs="Arial"/>
                <w:sz w:val="18"/>
                <w:szCs w:val="18"/>
                <w:lang w:val="en-US"/>
              </w:rPr>
              <w:t>Limited liability company</w:t>
            </w:r>
          </w:p>
          <w:p w:rsidR="00B1503E" w:rsidRPr="00AA73F6" w:rsidRDefault="00B1503E" w:rsidP="009A497B">
            <w:pPr>
              <w:jc w:val="right"/>
              <w:rPr>
                <w:rFonts w:ascii="Bookman Old Style" w:hAnsi="Bookman Old Style" w:cs="Arial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 w:cs="Arial"/>
                <w:b/>
                <w:sz w:val="18"/>
                <w:szCs w:val="18"/>
                <w:lang w:val="en-US"/>
              </w:rPr>
              <w:t>PKF "APDK-Urals"</w:t>
            </w:r>
          </w:p>
          <w:p w:rsidR="00B1503E" w:rsidRPr="00AA73F6" w:rsidRDefault="00B1503E" w:rsidP="009A497B">
            <w:pPr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The legal: Bazhov St. 130/st. Malyshevs 79, to. 79</w:t>
            </w:r>
          </w:p>
          <w:p w:rsidR="00B1503E" w:rsidRPr="00AA73F6" w:rsidRDefault="00B1503E" w:rsidP="009A497B">
            <w:pPr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620075, Yekaterinburg, Russia</w:t>
            </w:r>
          </w:p>
          <w:p w:rsidR="00B1503E" w:rsidRPr="00AA73F6" w:rsidRDefault="00B1503E" w:rsidP="009A497B">
            <w:pPr>
              <w:jc w:val="right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Actual and postal address: 4-A to. 207</w:t>
            </w:r>
          </w:p>
          <w:p w:rsidR="009A497B" w:rsidRDefault="00B1503E" w:rsidP="009A497B">
            <w:pPr>
              <w:jc w:val="right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 xml:space="preserve">620057, </w:t>
            </w: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Shefskaya St</w:t>
            </w:r>
            <w:r w:rsidRPr="00AA73F6">
              <w:rPr>
                <w:rFonts w:ascii="Bookman Old Style" w:hAnsi="Bookman Old Style"/>
                <w:sz w:val="18"/>
                <w:szCs w:val="18"/>
              </w:rPr>
              <w:t xml:space="preserve">. </w:t>
            </w: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Yekaterinburg</w:t>
            </w:r>
            <w:r w:rsidR="009A497B">
              <w:rPr>
                <w:rFonts w:ascii="Bookman Old Style" w:hAnsi="Bookman Old Style"/>
                <w:sz w:val="18"/>
                <w:szCs w:val="18"/>
              </w:rPr>
              <w:t>,</w:t>
            </w:r>
          </w:p>
          <w:p w:rsidR="00AC095D" w:rsidRPr="00AA73F6" w:rsidRDefault="00B1503E" w:rsidP="009A497B">
            <w:pPr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Russia</w:t>
            </w:r>
          </w:p>
        </w:tc>
        <w:tc>
          <w:tcPr>
            <w:tcW w:w="5595" w:type="dxa"/>
            <w:hideMark/>
          </w:tcPr>
          <w:p w:rsidR="00B1503E" w:rsidRPr="00AA73F6" w:rsidRDefault="00B1503E" w:rsidP="00B1503E">
            <w:pPr>
              <w:jc w:val="center"/>
              <w:rPr>
                <w:sz w:val="18"/>
                <w:szCs w:val="18"/>
              </w:rPr>
            </w:pPr>
            <w:r w:rsidRPr="00AA73F6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2A82C7D0" wp14:editId="76383174">
                  <wp:simplePos x="0" y="0"/>
                  <wp:positionH relativeFrom="margin">
                    <wp:posOffset>1125855</wp:posOffset>
                  </wp:positionH>
                  <wp:positionV relativeFrom="margin">
                    <wp:posOffset>37465</wp:posOffset>
                  </wp:positionV>
                  <wp:extent cx="1858010" cy="1132205"/>
                  <wp:effectExtent l="0" t="0" r="889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132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hideMark/>
          </w:tcPr>
          <w:p w:rsidR="00B1503E" w:rsidRPr="00AA73F6" w:rsidRDefault="00B1503E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Общество с ограниченной ответственностью</w:t>
            </w:r>
          </w:p>
          <w:p w:rsidR="00B1503E" w:rsidRPr="00AA73F6" w:rsidRDefault="00B1503E">
            <w:pPr>
              <w:rPr>
                <w:rFonts w:ascii="Bookman Old Style" w:hAnsi="Bookman Old Style"/>
                <w:b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b/>
                <w:sz w:val="18"/>
                <w:szCs w:val="18"/>
              </w:rPr>
              <w:t xml:space="preserve">ПКФ </w:t>
            </w:r>
            <w:r w:rsidR="009A497B">
              <w:rPr>
                <w:rFonts w:ascii="Bookman Old Style" w:hAnsi="Bookman Old Style"/>
                <w:b/>
                <w:sz w:val="18"/>
                <w:szCs w:val="18"/>
              </w:rPr>
              <w:t>«Агропромдоркомплект</w:t>
            </w:r>
            <w:r w:rsidR="009A497B" w:rsidRPr="009A497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="009A497B">
              <w:rPr>
                <w:rFonts w:ascii="Bookman Old Style" w:hAnsi="Bookman Old Style"/>
                <w:b/>
                <w:sz w:val="18"/>
                <w:szCs w:val="18"/>
              </w:rPr>
              <w:t>-</w:t>
            </w:r>
            <w:r w:rsidR="009A497B" w:rsidRPr="009A497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AA73F6">
              <w:rPr>
                <w:rFonts w:ascii="Bookman Old Style" w:hAnsi="Bookman Old Style"/>
                <w:b/>
                <w:sz w:val="18"/>
                <w:szCs w:val="18"/>
              </w:rPr>
              <w:t>Урал»</w:t>
            </w:r>
          </w:p>
          <w:p w:rsidR="00B1503E" w:rsidRPr="00AA73F6" w:rsidRDefault="00B1503E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Юр. адрес: РФ 620075 г. Екатеринбург,</w:t>
            </w:r>
          </w:p>
          <w:p w:rsidR="00B1503E" w:rsidRPr="00AA73F6" w:rsidRDefault="00B1503E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ул. Бажова 130/Малышева 79, к. 79</w:t>
            </w:r>
          </w:p>
          <w:p w:rsidR="00B1503E" w:rsidRPr="00AA73F6" w:rsidRDefault="00B1503E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Факт</w:t>
            </w:r>
            <w:proofErr w:type="gramStart"/>
            <w:r w:rsidRPr="00AA73F6">
              <w:rPr>
                <w:rFonts w:ascii="Bookman Old Style" w:hAnsi="Bookman Old Style"/>
                <w:sz w:val="18"/>
                <w:szCs w:val="18"/>
              </w:rPr>
              <w:t>.</w:t>
            </w:r>
            <w:proofErr w:type="gramEnd"/>
            <w:r w:rsidRPr="00AA73F6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proofErr w:type="gramStart"/>
            <w:r w:rsidRPr="00AA73F6">
              <w:rPr>
                <w:rFonts w:ascii="Bookman Old Style" w:hAnsi="Bookman Old Style"/>
                <w:sz w:val="18"/>
                <w:szCs w:val="18"/>
              </w:rPr>
              <w:t>и</w:t>
            </w:r>
            <w:proofErr w:type="gramEnd"/>
            <w:r w:rsidRPr="00AA73F6">
              <w:rPr>
                <w:rFonts w:ascii="Bookman Old Style" w:hAnsi="Bookman Old Style"/>
                <w:sz w:val="18"/>
                <w:szCs w:val="18"/>
              </w:rPr>
              <w:t xml:space="preserve"> почтовый адрес: Россия</w:t>
            </w:r>
          </w:p>
          <w:p w:rsidR="009A497B" w:rsidRPr="00903360" w:rsidRDefault="00B1503E" w:rsidP="00AC095D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 xml:space="preserve">620057 г. Екатеринбург, ул. </w:t>
            </w:r>
            <w:proofErr w:type="gramStart"/>
            <w:r w:rsidRPr="00AA73F6">
              <w:rPr>
                <w:rFonts w:ascii="Bookman Old Style" w:hAnsi="Bookman Old Style"/>
                <w:sz w:val="18"/>
                <w:szCs w:val="18"/>
              </w:rPr>
              <w:t>Шефская</w:t>
            </w:r>
            <w:proofErr w:type="gramEnd"/>
            <w:r w:rsidRPr="00AA73F6">
              <w:rPr>
                <w:rFonts w:ascii="Bookman Old Style" w:hAnsi="Bookman Old Style"/>
                <w:sz w:val="18"/>
                <w:szCs w:val="18"/>
              </w:rPr>
              <w:t xml:space="preserve"> д. 4-А,</w:t>
            </w:r>
          </w:p>
          <w:p w:rsidR="00AC095D" w:rsidRPr="00AA73F6" w:rsidRDefault="00B1503E" w:rsidP="00AC095D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оф. 207</w:t>
            </w:r>
          </w:p>
        </w:tc>
      </w:tr>
    </w:tbl>
    <w:p w:rsidR="00AC095D" w:rsidRPr="00AA73F6" w:rsidRDefault="009E7CD1" w:rsidP="009E7CD1">
      <w:pPr>
        <w:tabs>
          <w:tab w:val="center" w:pos="7699"/>
          <w:tab w:val="left" w:pos="13237"/>
        </w:tabs>
        <w:rPr>
          <w:rFonts w:ascii="Forte" w:hAnsi="Forte"/>
          <w:b/>
          <w:color w:val="244061" w:themeColor="accent1" w:themeShade="80"/>
          <w:sz w:val="18"/>
          <w:szCs w:val="18"/>
        </w:rPr>
      </w:pPr>
      <w:r>
        <w:rPr>
          <w:rFonts w:ascii="Segoe Script" w:hAnsi="Segoe Script"/>
          <w:b/>
          <w:color w:val="244061" w:themeColor="accent1" w:themeShade="80"/>
          <w:sz w:val="18"/>
          <w:szCs w:val="18"/>
        </w:rPr>
        <w:tab/>
      </w:r>
      <w:r w:rsidR="00AC095D" w:rsidRPr="00AA73F6">
        <w:rPr>
          <w:rFonts w:ascii="Segoe Script" w:hAnsi="Segoe Script"/>
          <w:b/>
          <w:color w:val="244061" w:themeColor="accent1" w:themeShade="80"/>
          <w:sz w:val="18"/>
          <w:szCs w:val="18"/>
        </w:rPr>
        <w:t>ОСНОВАНО В 2009 г</w:t>
      </w:r>
      <w:r w:rsidR="00AC095D" w:rsidRPr="00AA73F6">
        <w:rPr>
          <w:rFonts w:ascii="Forte" w:hAnsi="Forte"/>
          <w:b/>
          <w:color w:val="244061" w:themeColor="accent1" w:themeShade="80"/>
          <w:sz w:val="18"/>
          <w:szCs w:val="18"/>
        </w:rPr>
        <w:t>.</w:t>
      </w:r>
      <w:r>
        <w:rPr>
          <w:rFonts w:ascii="Forte" w:hAnsi="Forte"/>
          <w:b/>
          <w:color w:val="244061" w:themeColor="accent1" w:themeShade="80"/>
          <w:sz w:val="18"/>
          <w:szCs w:val="18"/>
        </w:rPr>
        <w:tab/>
      </w:r>
    </w:p>
    <w:p w:rsidR="00AC095D" w:rsidRDefault="00AC095D" w:rsidP="00AC095D">
      <w:pPr>
        <w:jc w:val="center"/>
        <w:rPr>
          <w:rFonts w:ascii="Bookman Old Style" w:hAnsi="Bookman Old Style"/>
          <w:sz w:val="15"/>
          <w:szCs w:val="15"/>
        </w:rPr>
      </w:pPr>
    </w:p>
    <w:p w:rsidR="00B1503E" w:rsidRPr="00AA73F6" w:rsidRDefault="00B1503E" w:rsidP="00B1503E">
      <w:pPr>
        <w:jc w:val="center"/>
        <w:rPr>
          <w:rFonts w:ascii="Bookman Old Style" w:hAnsi="Bookman Old Style"/>
          <w:sz w:val="16"/>
          <w:szCs w:val="16"/>
        </w:rPr>
      </w:pPr>
      <w:r w:rsidRPr="00AA73F6">
        <w:rPr>
          <w:rFonts w:ascii="Bookman Old Style" w:hAnsi="Bookman Old Style"/>
          <w:sz w:val="16"/>
          <w:szCs w:val="16"/>
        </w:rPr>
        <w:t xml:space="preserve">ИНН 6672297963; КПП 667201001; ОГРН 1096672010841; </w:t>
      </w:r>
      <w:proofErr w:type="gramStart"/>
      <w:r w:rsidRPr="00AA73F6">
        <w:rPr>
          <w:rFonts w:ascii="Bookman Old Style" w:hAnsi="Bookman Old Style"/>
          <w:sz w:val="16"/>
          <w:szCs w:val="16"/>
        </w:rPr>
        <w:t>р</w:t>
      </w:r>
      <w:proofErr w:type="gramEnd"/>
      <w:r w:rsidRPr="00AA73F6">
        <w:rPr>
          <w:rFonts w:ascii="Bookman Old Style" w:hAnsi="Bookman Old Style"/>
          <w:sz w:val="16"/>
          <w:szCs w:val="16"/>
        </w:rPr>
        <w:t>/сч. 40702810316540064637</w:t>
      </w:r>
      <w:r w:rsidR="009A497B" w:rsidRPr="009A497B">
        <w:rPr>
          <w:rFonts w:ascii="Bookman Old Style" w:hAnsi="Bookman Old Style"/>
          <w:sz w:val="16"/>
          <w:szCs w:val="16"/>
        </w:rPr>
        <w:t xml:space="preserve"> </w:t>
      </w:r>
      <w:r w:rsidRPr="00AA73F6">
        <w:rPr>
          <w:rFonts w:ascii="Bookman Old Style" w:hAnsi="Bookman Old Style"/>
          <w:sz w:val="16"/>
          <w:szCs w:val="16"/>
        </w:rPr>
        <w:t>в УРАЛЬСКИЙ БАНК ПАО СБЕРБАНК кор/сч. 30101810500000000674; БИК 046577674</w:t>
      </w:r>
    </w:p>
    <w:p w:rsidR="00B1503E" w:rsidRPr="00AA73F6" w:rsidRDefault="00B1503E" w:rsidP="00B1503E">
      <w:pPr>
        <w:jc w:val="center"/>
        <w:rPr>
          <w:rFonts w:ascii="Bookman Old Style" w:hAnsi="Bookman Old Style"/>
          <w:sz w:val="16"/>
          <w:szCs w:val="16"/>
        </w:rPr>
      </w:pPr>
      <w:r w:rsidRPr="00AA73F6">
        <w:rPr>
          <w:rFonts w:ascii="Bookman Old Style" w:hAnsi="Bookman Old Style"/>
          <w:sz w:val="16"/>
          <w:szCs w:val="16"/>
        </w:rPr>
        <w:t>Тел. (</w:t>
      </w:r>
      <w:r w:rsidRPr="00AA73F6">
        <w:rPr>
          <w:rFonts w:ascii="Bookman Old Style" w:hAnsi="Bookman Old Style"/>
          <w:sz w:val="16"/>
          <w:szCs w:val="16"/>
          <w:lang w:val="en-US"/>
        </w:rPr>
        <w:t>Phone</w:t>
      </w:r>
      <w:r w:rsidRPr="00AA73F6">
        <w:rPr>
          <w:rFonts w:ascii="Bookman Old Style" w:hAnsi="Bookman Old Style"/>
          <w:sz w:val="16"/>
          <w:szCs w:val="16"/>
        </w:rPr>
        <w:t>)</w:t>
      </w:r>
      <w:r w:rsidRPr="00AA73F6">
        <w:rPr>
          <w:rFonts w:ascii="Bookman Old Style" w:hAnsi="Bookman Old Style"/>
          <w:b/>
          <w:sz w:val="16"/>
          <w:szCs w:val="16"/>
        </w:rPr>
        <w:t xml:space="preserve"> +7 (343)</w:t>
      </w:r>
      <w:r w:rsidRPr="00AA73F6">
        <w:rPr>
          <w:rFonts w:ascii="Bookman Old Style" w:hAnsi="Bookman Old Style"/>
          <w:sz w:val="16"/>
          <w:szCs w:val="16"/>
        </w:rPr>
        <w:t xml:space="preserve"> </w:t>
      </w:r>
      <w:r w:rsidRPr="00AA73F6">
        <w:rPr>
          <w:rFonts w:ascii="Bookman Old Style" w:hAnsi="Bookman Old Style"/>
          <w:b/>
          <w:sz w:val="16"/>
          <w:szCs w:val="16"/>
        </w:rPr>
        <w:t>361-90-89, +7-912-2867775</w:t>
      </w:r>
      <w:r w:rsidR="009A497B" w:rsidRPr="009A497B">
        <w:rPr>
          <w:rFonts w:ascii="Bookman Old Style" w:hAnsi="Bookman Old Style"/>
          <w:b/>
          <w:sz w:val="16"/>
          <w:szCs w:val="16"/>
        </w:rPr>
        <w:t xml:space="preserve"> </w:t>
      </w:r>
      <w:r w:rsidRPr="00AA73F6">
        <w:rPr>
          <w:rFonts w:ascii="Bookman Old Style" w:hAnsi="Bookman Old Style"/>
          <w:sz w:val="16"/>
          <w:szCs w:val="16"/>
          <w:lang w:val="en-US"/>
        </w:rPr>
        <w:t>Web</w:t>
      </w:r>
      <w:r w:rsidRPr="00AA73F6">
        <w:rPr>
          <w:rFonts w:ascii="Bookman Old Style" w:hAnsi="Bookman Old Style"/>
          <w:sz w:val="16"/>
          <w:szCs w:val="16"/>
        </w:rPr>
        <w:t xml:space="preserve">-адрес: </w:t>
      </w:r>
      <w:hyperlink r:id="rId10" w:history="1"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www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.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apdk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-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ural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.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ru</w:t>
        </w:r>
      </w:hyperlink>
      <w:r w:rsidRPr="00AA73F6">
        <w:rPr>
          <w:rStyle w:val="a7"/>
          <w:rFonts w:ascii="Bookman Old Style" w:hAnsi="Bookman Old Style"/>
          <w:sz w:val="16"/>
          <w:szCs w:val="16"/>
        </w:rPr>
        <w:t xml:space="preserve"> </w:t>
      </w:r>
      <w:r w:rsidRPr="00AA73F6">
        <w:rPr>
          <w:rFonts w:ascii="Bookman Old Style" w:hAnsi="Bookman Old Style"/>
          <w:sz w:val="16"/>
          <w:szCs w:val="16"/>
          <w:u w:val="single"/>
        </w:rPr>
        <w:t>апдк-урал</w:t>
      </w:r>
      <w:proofErr w:type="gramStart"/>
      <w:r w:rsidRPr="00AA73F6">
        <w:rPr>
          <w:rFonts w:ascii="Bookman Old Style" w:hAnsi="Bookman Old Style"/>
          <w:sz w:val="16"/>
          <w:szCs w:val="16"/>
          <w:u w:val="single"/>
        </w:rPr>
        <w:t>.р</w:t>
      </w:r>
      <w:proofErr w:type="gramEnd"/>
      <w:r w:rsidRPr="00AA73F6">
        <w:rPr>
          <w:rFonts w:ascii="Bookman Old Style" w:hAnsi="Bookman Old Style"/>
          <w:sz w:val="16"/>
          <w:szCs w:val="16"/>
          <w:u w:val="single"/>
        </w:rPr>
        <w:t>ф</w:t>
      </w:r>
      <w:r w:rsidRPr="00AA73F6">
        <w:rPr>
          <w:rFonts w:ascii="Bookman Old Style" w:hAnsi="Bookman Old Style"/>
          <w:sz w:val="16"/>
          <w:szCs w:val="16"/>
        </w:rPr>
        <w:t xml:space="preserve"> </w:t>
      </w:r>
      <w:r w:rsidRPr="00AA73F6">
        <w:rPr>
          <w:rFonts w:ascii="Bookman Old Style" w:hAnsi="Bookman Old Style"/>
          <w:sz w:val="16"/>
          <w:szCs w:val="16"/>
          <w:lang w:val="en-US"/>
        </w:rPr>
        <w:t>E</w:t>
      </w:r>
      <w:r w:rsidRPr="00AA73F6">
        <w:rPr>
          <w:rFonts w:ascii="Bookman Old Style" w:hAnsi="Bookman Old Style"/>
          <w:sz w:val="16"/>
          <w:szCs w:val="16"/>
        </w:rPr>
        <w:t>-</w:t>
      </w:r>
      <w:r w:rsidRPr="00AA73F6">
        <w:rPr>
          <w:rFonts w:ascii="Bookman Old Style" w:hAnsi="Bookman Old Style"/>
          <w:sz w:val="16"/>
          <w:szCs w:val="16"/>
          <w:lang w:val="en-US"/>
        </w:rPr>
        <w:t>mail</w:t>
      </w:r>
      <w:r w:rsidRPr="00AA73F6">
        <w:rPr>
          <w:rFonts w:ascii="Bookman Old Style" w:hAnsi="Bookman Old Style"/>
          <w:sz w:val="16"/>
          <w:szCs w:val="16"/>
        </w:rPr>
        <w:t xml:space="preserve"> </w:t>
      </w:r>
      <w:hyperlink r:id="rId11" w:history="1"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oleg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-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b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@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apdk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-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ural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.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ru</w:t>
        </w:r>
      </w:hyperlink>
    </w:p>
    <w:p w:rsidR="00B1503E" w:rsidRDefault="00903360" w:rsidP="00B1503E">
      <w:pPr>
        <w:jc w:val="center"/>
      </w:pPr>
      <w:r>
        <w:rPr>
          <w:sz w:val="18"/>
          <w:szCs w:val="18"/>
        </w:rPr>
        <w:pict>
          <v:rect id="_x0000_i1025" style="width:487.3pt;height:1.8pt" o:hralign="center" o:hrstd="t" o:hr="t" fillcolor="#a0a0a0" stroked="f"/>
        </w:pict>
      </w:r>
    </w:p>
    <w:p w:rsidR="00C62078" w:rsidRDefault="00903360" w:rsidP="00B1503E">
      <w:pPr>
        <w:jc w:val="center"/>
      </w:pPr>
      <w:r>
        <w:rPr>
          <w:b/>
        </w:rPr>
        <w:t>Прайс-лист от 22</w:t>
      </w:r>
      <w:r w:rsidR="00C62078" w:rsidRPr="00C62078">
        <w:rPr>
          <w:b/>
        </w:rPr>
        <w:t xml:space="preserve"> </w:t>
      </w:r>
      <w:r>
        <w:rPr>
          <w:b/>
        </w:rPr>
        <w:t>июля</w:t>
      </w:r>
      <w:bookmarkStart w:id="0" w:name="_GoBack"/>
      <w:bookmarkEnd w:id="0"/>
      <w:r w:rsidR="00C62078" w:rsidRPr="00C62078">
        <w:rPr>
          <w:b/>
        </w:rPr>
        <w:t xml:space="preserve"> 2024г</w:t>
      </w:r>
      <w:r w:rsidR="00C62078">
        <w:t>.</w:t>
      </w:r>
    </w:p>
    <w:p w:rsidR="00C62078" w:rsidRDefault="00C62078" w:rsidP="00B1503E">
      <w:pPr>
        <w:jc w:val="center"/>
      </w:pPr>
    </w:p>
    <w:tbl>
      <w:tblPr>
        <w:tblStyle w:val="ac"/>
        <w:tblW w:w="5070" w:type="pct"/>
        <w:tblLook w:val="04A0" w:firstRow="1" w:lastRow="0" w:firstColumn="1" w:lastColumn="0" w:noHBand="0" w:noVBand="1"/>
      </w:tblPr>
      <w:tblGrid>
        <w:gridCol w:w="1575"/>
        <w:gridCol w:w="1542"/>
        <w:gridCol w:w="1909"/>
        <w:gridCol w:w="1298"/>
        <w:gridCol w:w="1156"/>
        <w:gridCol w:w="1298"/>
        <w:gridCol w:w="1298"/>
        <w:gridCol w:w="1444"/>
        <w:gridCol w:w="1153"/>
        <w:gridCol w:w="1010"/>
        <w:gridCol w:w="1146"/>
        <w:gridCol w:w="1004"/>
      </w:tblGrid>
      <w:tr w:rsidR="00C62078" w:rsidRPr="00BE6911" w:rsidTr="00AA73F6">
        <w:trPr>
          <w:trHeight w:val="346"/>
        </w:trPr>
        <w:tc>
          <w:tcPr>
            <w:tcW w:w="497" w:type="pct"/>
            <w:vMerge w:val="restart"/>
            <w:vAlign w:val="center"/>
          </w:tcPr>
          <w:p w:rsidR="00C62078" w:rsidRPr="00F75D2E" w:rsidRDefault="00C62078" w:rsidP="00903360">
            <w:pPr>
              <w:spacing w:before="600"/>
              <w:contextualSpacing/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487" w:type="pct"/>
            <w:vMerge w:val="restart"/>
            <w:vAlign w:val="center"/>
          </w:tcPr>
          <w:p w:rsidR="00C62078" w:rsidRPr="00F75D2E" w:rsidRDefault="00C62078" w:rsidP="0090336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Марка</w:t>
            </w:r>
          </w:p>
        </w:tc>
        <w:tc>
          <w:tcPr>
            <w:tcW w:w="602" w:type="pct"/>
            <w:vMerge w:val="restart"/>
            <w:vAlign w:val="center"/>
          </w:tcPr>
          <w:p w:rsidR="00C62078" w:rsidRPr="00F75D2E" w:rsidRDefault="00C62078" w:rsidP="0090336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Внешний в</w:t>
            </w:r>
            <w:r w:rsidRPr="00F75D2E">
              <w:rPr>
                <w:b/>
                <w:sz w:val="18"/>
                <w:szCs w:val="18"/>
              </w:rPr>
              <w:t>ид</w:t>
            </w:r>
          </w:p>
        </w:tc>
        <w:tc>
          <w:tcPr>
            <w:tcW w:w="410" w:type="pct"/>
            <w:vMerge w:val="restart"/>
            <w:vAlign w:val="center"/>
          </w:tcPr>
          <w:p w:rsidR="00C62078" w:rsidRPr="00F75D2E" w:rsidRDefault="00C62078" w:rsidP="0090336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 xml:space="preserve">Размер, </w:t>
            </w:r>
            <w:proofErr w:type="gramStart"/>
            <w:r w:rsidRPr="00F75D2E">
              <w:rPr>
                <w:b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365" w:type="pct"/>
            <w:vMerge w:val="restart"/>
            <w:vAlign w:val="center"/>
          </w:tcPr>
          <w:p w:rsidR="00C62078" w:rsidRPr="00F75D2E" w:rsidRDefault="00C62078" w:rsidP="0090336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 xml:space="preserve">Высота, </w:t>
            </w:r>
            <w:proofErr w:type="gramStart"/>
            <w:r w:rsidRPr="00F75D2E">
              <w:rPr>
                <w:b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640" w:type="pct"/>
            <w:gridSpan w:val="4"/>
            <w:vAlign w:val="center"/>
          </w:tcPr>
          <w:p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Цена с НДС, руб/м</w:t>
            </w:r>
            <w:proofErr w:type="gramStart"/>
            <w:r w:rsidRPr="00F75D2E">
              <w:rPr>
                <w:b/>
                <w:sz w:val="16"/>
                <w:szCs w:val="16"/>
                <w:vertAlign w:val="superscript"/>
              </w:rPr>
              <w:t>2</w:t>
            </w:r>
            <w:proofErr w:type="gramEnd"/>
            <w:r w:rsidRPr="00F75D2E">
              <w:rPr>
                <w:b/>
                <w:sz w:val="16"/>
                <w:szCs w:val="16"/>
              </w:rPr>
              <w:t>(шт</w:t>
            </w:r>
            <w:r w:rsidR="009E7CD1">
              <w:rPr>
                <w:b/>
                <w:sz w:val="16"/>
                <w:szCs w:val="16"/>
              </w:rPr>
              <w:t>.</w:t>
            </w:r>
            <w:r w:rsidRPr="00F75D2E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999" w:type="pct"/>
            <w:gridSpan w:val="3"/>
            <w:vAlign w:val="center"/>
          </w:tcPr>
          <w:p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Количество в упаковке</w:t>
            </w:r>
          </w:p>
        </w:tc>
      </w:tr>
      <w:tr w:rsidR="00C62078" w:rsidRPr="00BE6911" w:rsidTr="00AA73F6">
        <w:trPr>
          <w:trHeight w:val="1271"/>
        </w:trPr>
        <w:tc>
          <w:tcPr>
            <w:tcW w:w="497" w:type="pct"/>
            <w:vMerge/>
            <w:vAlign w:val="center"/>
          </w:tcPr>
          <w:p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87" w:type="pct"/>
            <w:vMerge/>
            <w:vAlign w:val="center"/>
          </w:tcPr>
          <w:p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2" w:type="pct"/>
            <w:vMerge/>
            <w:vAlign w:val="center"/>
          </w:tcPr>
          <w:p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0" w:type="pct"/>
            <w:vMerge/>
            <w:vAlign w:val="center"/>
          </w:tcPr>
          <w:p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5" w:type="pct"/>
            <w:vMerge/>
            <w:vAlign w:val="center"/>
          </w:tcPr>
          <w:p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0" w:type="pct"/>
            <w:vAlign w:val="center"/>
          </w:tcPr>
          <w:p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</w:t>
            </w:r>
            <w:r w:rsidRPr="00F75D2E">
              <w:rPr>
                <w:b/>
                <w:sz w:val="16"/>
                <w:szCs w:val="16"/>
              </w:rPr>
              <w:t>ерый</w:t>
            </w:r>
          </w:p>
        </w:tc>
        <w:tc>
          <w:tcPr>
            <w:tcW w:w="410" w:type="pct"/>
            <w:vAlign w:val="center"/>
          </w:tcPr>
          <w:p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Коричневый</w:t>
            </w:r>
          </w:p>
          <w:p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Красный</w:t>
            </w:r>
          </w:p>
          <w:p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Жёлтый</w:t>
            </w:r>
          </w:p>
          <w:p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proofErr w:type="gramStart"/>
            <w:r w:rsidRPr="00F75D2E">
              <w:rPr>
                <w:b/>
                <w:sz w:val="16"/>
                <w:szCs w:val="16"/>
              </w:rPr>
              <w:t>Чёрный</w:t>
            </w:r>
            <w:proofErr w:type="gramEnd"/>
            <w:r w:rsidR="00AA73F6" w:rsidRPr="00F75D2E">
              <w:rPr>
                <w:b/>
                <w:sz w:val="16"/>
                <w:szCs w:val="16"/>
              </w:rPr>
              <w:t xml:space="preserve"> Зелёный</w:t>
            </w:r>
          </w:p>
          <w:p w:rsidR="00C62078" w:rsidRPr="009A497B" w:rsidRDefault="00C62078" w:rsidP="00AA73F6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Синий</w:t>
            </w:r>
          </w:p>
        </w:tc>
        <w:tc>
          <w:tcPr>
            <w:tcW w:w="456" w:type="pct"/>
            <w:vAlign w:val="center"/>
          </w:tcPr>
          <w:p w:rsidR="00AA73F6" w:rsidRPr="00F75D2E" w:rsidRDefault="00C62078" w:rsidP="00AA73F6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БЦ коричневый</w:t>
            </w:r>
            <w:r w:rsidR="00AA73F6" w:rsidRPr="00F75D2E">
              <w:rPr>
                <w:b/>
                <w:sz w:val="16"/>
                <w:szCs w:val="16"/>
              </w:rPr>
              <w:t xml:space="preserve"> </w:t>
            </w:r>
          </w:p>
          <w:p w:rsidR="00C62078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БЦ бежевый</w:t>
            </w:r>
          </w:p>
          <w:p w:rsidR="00AA73F6" w:rsidRPr="00AA73F6" w:rsidRDefault="00C62078" w:rsidP="00AA73F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БЦ красный</w:t>
            </w:r>
          </w:p>
          <w:p w:rsidR="00AA73F6" w:rsidRDefault="00AA73F6" w:rsidP="00AA73F6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F75D2E">
              <w:rPr>
                <w:b/>
                <w:sz w:val="16"/>
                <w:szCs w:val="16"/>
              </w:rPr>
              <w:t>БЦ жёлтый</w:t>
            </w:r>
          </w:p>
          <w:p w:rsidR="00C62078" w:rsidRPr="00AA73F6" w:rsidRDefault="00AA73F6" w:rsidP="00AA73F6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F75D2E">
              <w:rPr>
                <w:b/>
                <w:sz w:val="16"/>
                <w:szCs w:val="16"/>
              </w:rPr>
              <w:t>БЦ белый</w:t>
            </w:r>
          </w:p>
        </w:tc>
        <w:tc>
          <w:tcPr>
            <w:tcW w:w="364" w:type="pct"/>
            <w:vAlign w:val="center"/>
          </w:tcPr>
          <w:p w:rsidR="00C62078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Колормикс</w:t>
            </w:r>
            <w:r>
              <w:rPr>
                <w:b/>
                <w:sz w:val="16"/>
                <w:szCs w:val="16"/>
              </w:rPr>
              <w:t>:</w:t>
            </w:r>
          </w:p>
          <w:p w:rsidR="00C62078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«Листопад»</w:t>
            </w:r>
          </w:p>
          <w:p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«Янтарь»</w:t>
            </w:r>
          </w:p>
        </w:tc>
        <w:tc>
          <w:tcPr>
            <w:tcW w:w="319" w:type="pct"/>
            <w:vAlign w:val="center"/>
          </w:tcPr>
          <w:p w:rsidR="00C62078" w:rsidRPr="00F75D2E" w:rsidRDefault="00C62078" w:rsidP="0090336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м</w:t>
            </w:r>
            <w:proofErr w:type="gramStart"/>
            <w:r w:rsidRPr="00F75D2E">
              <w:rPr>
                <w:b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362" w:type="pct"/>
            <w:vAlign w:val="center"/>
          </w:tcPr>
          <w:p w:rsidR="00C62078" w:rsidRPr="00AB1ED4" w:rsidRDefault="00C62078" w:rsidP="0090336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75D2E">
              <w:rPr>
                <w:b/>
                <w:sz w:val="18"/>
                <w:szCs w:val="18"/>
              </w:rPr>
              <w:t>шт</w:t>
            </w:r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318" w:type="pct"/>
            <w:vAlign w:val="center"/>
          </w:tcPr>
          <w:p w:rsidR="00C62078" w:rsidRPr="00F75D2E" w:rsidRDefault="00C62078" w:rsidP="0090336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кг</w:t>
            </w:r>
          </w:p>
        </w:tc>
      </w:tr>
      <w:tr w:rsidR="00C62078" w:rsidRPr="00BE6911" w:rsidTr="00903360">
        <w:trPr>
          <w:trHeight w:val="802"/>
        </w:trPr>
        <w:tc>
          <w:tcPr>
            <w:tcW w:w="497" w:type="pct"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Готика</w:t>
            </w:r>
          </w:p>
        </w:tc>
        <w:tc>
          <w:tcPr>
            <w:tcW w:w="487" w:type="pct"/>
            <w:vAlign w:val="center"/>
          </w:tcPr>
          <w:p w:rsidR="00C62078" w:rsidRPr="00F75D2E" w:rsidRDefault="00C62078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В.1Фсм.8</w:t>
            </w:r>
          </w:p>
        </w:tc>
        <w:tc>
          <w:tcPr>
            <w:tcW w:w="602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rFonts w:cs="Calibri"/>
                <w:b/>
                <w:noProof/>
                <w:color w:val="000000"/>
                <w:sz w:val="16"/>
                <w:szCs w:val="16"/>
              </w:rPr>
              <w:drawing>
                <wp:inline distT="0" distB="0" distL="0" distR="0" wp14:anchorId="3343D1DE" wp14:editId="4BD7087D">
                  <wp:extent cx="622596" cy="586740"/>
                  <wp:effectExtent l="19050" t="0" r="6054" b="0"/>
                  <wp:docPr id="8" name="Рисунок 8" descr="Готика-H-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отика-H-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250" cy="586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 x 115</w:t>
            </w:r>
          </w:p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 x 115</w:t>
            </w:r>
          </w:p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 x 115</w:t>
            </w:r>
          </w:p>
        </w:tc>
        <w:tc>
          <w:tcPr>
            <w:tcW w:w="365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</w:t>
            </w:r>
            <w:r w:rsidR="00C62078">
              <w:rPr>
                <w:sz w:val="16"/>
                <w:szCs w:val="16"/>
              </w:rPr>
              <w:t>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</w:t>
            </w:r>
            <w:r w:rsidR="00C62078"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11,7</w:t>
            </w:r>
          </w:p>
        </w:tc>
        <w:tc>
          <w:tcPr>
            <w:tcW w:w="362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-</w:t>
            </w:r>
          </w:p>
        </w:tc>
        <w:tc>
          <w:tcPr>
            <w:tcW w:w="318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2100</w:t>
            </w:r>
          </w:p>
        </w:tc>
      </w:tr>
      <w:tr w:rsidR="00C62078" w:rsidRPr="00BE6911" w:rsidTr="00903360">
        <w:trPr>
          <w:trHeight w:val="977"/>
        </w:trPr>
        <w:tc>
          <w:tcPr>
            <w:tcW w:w="497" w:type="pct"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Домино</w:t>
            </w:r>
          </w:p>
        </w:tc>
        <w:tc>
          <w:tcPr>
            <w:tcW w:w="487" w:type="pct"/>
            <w:vAlign w:val="center"/>
          </w:tcPr>
          <w:p w:rsidR="00C62078" w:rsidRPr="00F75D2E" w:rsidRDefault="00C62078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Б.2.П.6</w:t>
            </w:r>
          </w:p>
        </w:tc>
        <w:tc>
          <w:tcPr>
            <w:tcW w:w="602" w:type="pct"/>
            <w:vAlign w:val="center"/>
          </w:tcPr>
          <w:p w:rsidR="00C62078" w:rsidRPr="00BE6911" w:rsidRDefault="00C62078" w:rsidP="00903360">
            <w:pPr>
              <w:jc w:val="center"/>
              <w:rPr>
                <w:rFonts w:cs="Calibri"/>
                <w:b/>
                <w:noProof/>
                <w:color w:val="000000"/>
                <w:sz w:val="16"/>
                <w:szCs w:val="16"/>
              </w:rPr>
            </w:pPr>
            <w:r w:rsidRPr="00BE6911">
              <w:rPr>
                <w:rFonts w:cs="Calibri"/>
                <w:b/>
                <w:bCs/>
                <w:noProof/>
                <w:color w:val="FF0000"/>
                <w:sz w:val="16"/>
                <w:szCs w:val="16"/>
              </w:rPr>
              <w:drawing>
                <wp:inline distT="0" distB="0" distL="0" distR="0" wp14:anchorId="2DF41B29" wp14:editId="08C2CA24">
                  <wp:extent cx="748970" cy="674748"/>
                  <wp:effectExtent l="19050" t="0" r="0" b="0"/>
                  <wp:docPr id="11" name="Рисунок 11" descr="белый б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белый б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359" cy="677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400</w:t>
            </w:r>
            <w:r>
              <w:rPr>
                <w:sz w:val="16"/>
                <w:szCs w:val="16"/>
              </w:rPr>
              <w:t xml:space="preserve"> x </w:t>
            </w:r>
            <w:r w:rsidRPr="00BE6911">
              <w:rPr>
                <w:sz w:val="16"/>
                <w:szCs w:val="16"/>
              </w:rPr>
              <w:t>150</w:t>
            </w:r>
          </w:p>
        </w:tc>
        <w:tc>
          <w:tcPr>
            <w:tcW w:w="365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60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</w:t>
            </w:r>
            <w:r w:rsidR="00C62078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1600,00</w:t>
            </w:r>
          </w:p>
        </w:tc>
        <w:tc>
          <w:tcPr>
            <w:tcW w:w="319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13</w:t>
            </w:r>
          </w:p>
        </w:tc>
        <w:tc>
          <w:tcPr>
            <w:tcW w:w="362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216</w:t>
            </w:r>
          </w:p>
        </w:tc>
        <w:tc>
          <w:tcPr>
            <w:tcW w:w="318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1850</w:t>
            </w:r>
          </w:p>
        </w:tc>
      </w:tr>
      <w:tr w:rsidR="00C62078" w:rsidRPr="00BE6911" w:rsidTr="00903360">
        <w:trPr>
          <w:trHeight w:val="979"/>
        </w:trPr>
        <w:tc>
          <w:tcPr>
            <w:tcW w:w="497" w:type="pct"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Паркет</w:t>
            </w:r>
          </w:p>
        </w:tc>
        <w:tc>
          <w:tcPr>
            <w:tcW w:w="487" w:type="pct"/>
            <w:vAlign w:val="center"/>
          </w:tcPr>
          <w:p w:rsidR="00C62078" w:rsidRPr="00F75D2E" w:rsidRDefault="00C62078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Б.3.П.7</w:t>
            </w:r>
          </w:p>
        </w:tc>
        <w:tc>
          <w:tcPr>
            <w:tcW w:w="602" w:type="pct"/>
            <w:vAlign w:val="center"/>
          </w:tcPr>
          <w:p w:rsidR="00C62078" w:rsidRPr="00BE6911" w:rsidRDefault="00C62078" w:rsidP="00903360">
            <w:pPr>
              <w:jc w:val="center"/>
              <w:rPr>
                <w:rFonts w:cs="Calibri"/>
                <w:b/>
                <w:bCs/>
                <w:noProof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6F969EC" wp14:editId="196152FC">
                  <wp:extent cx="681990" cy="688135"/>
                  <wp:effectExtent l="19050" t="0" r="3810" b="0"/>
                  <wp:docPr id="14" name="Рисунок 14" descr="коричневый сц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оричневый сц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612" cy="694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 x 80</w:t>
            </w:r>
          </w:p>
        </w:tc>
        <w:tc>
          <w:tcPr>
            <w:tcW w:w="365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</w:t>
            </w:r>
            <w:r w:rsidR="00C62078">
              <w:rPr>
                <w:sz w:val="16"/>
                <w:szCs w:val="16"/>
              </w:rPr>
              <w:t>5,00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="00903360">
              <w:rPr>
                <w:sz w:val="16"/>
                <w:szCs w:val="16"/>
              </w:rPr>
              <w:t>55</w:t>
            </w:r>
            <w:r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13,7</w:t>
            </w:r>
          </w:p>
        </w:tc>
        <w:tc>
          <w:tcPr>
            <w:tcW w:w="362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700</w:t>
            </w:r>
          </w:p>
        </w:tc>
        <w:tc>
          <w:tcPr>
            <w:tcW w:w="318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2100</w:t>
            </w:r>
          </w:p>
        </w:tc>
      </w:tr>
      <w:tr w:rsidR="00C62078" w:rsidRPr="00BE6911" w:rsidTr="00903360">
        <w:trPr>
          <w:trHeight w:val="979"/>
        </w:trPr>
        <w:tc>
          <w:tcPr>
            <w:tcW w:w="497" w:type="pct"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Эко-Х</w:t>
            </w:r>
          </w:p>
        </w:tc>
        <w:tc>
          <w:tcPr>
            <w:tcW w:w="487" w:type="pct"/>
            <w:vAlign w:val="center"/>
          </w:tcPr>
          <w:p w:rsidR="00C62078" w:rsidRPr="00F75D2E" w:rsidRDefault="00C62078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Б.2.Ф.8</w:t>
            </w:r>
          </w:p>
        </w:tc>
        <w:tc>
          <w:tcPr>
            <w:tcW w:w="602" w:type="pct"/>
            <w:vAlign w:val="center"/>
          </w:tcPr>
          <w:p w:rsidR="00C62078" w:rsidRDefault="00C62078" w:rsidP="00903360">
            <w:pPr>
              <w:jc w:val="center"/>
              <w:rPr>
                <w:noProof/>
              </w:rPr>
            </w:pPr>
            <w:r>
              <w:rPr>
                <w:rFonts w:cs="Calibri"/>
                <w:noProof/>
              </w:rPr>
              <w:drawing>
                <wp:inline distT="0" distB="0" distL="0" distR="0" wp14:anchorId="148326E2" wp14:editId="06776367">
                  <wp:extent cx="730283" cy="464820"/>
                  <wp:effectExtent l="19050" t="0" r="0" b="0"/>
                  <wp:docPr id="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927" cy="467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 x 300</w:t>
            </w:r>
          </w:p>
        </w:tc>
        <w:tc>
          <w:tcPr>
            <w:tcW w:w="365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</w:t>
            </w:r>
            <w:r w:rsidR="00C62078">
              <w:rPr>
                <w:sz w:val="16"/>
                <w:szCs w:val="16"/>
              </w:rPr>
              <w:t>5,00</w:t>
            </w:r>
          </w:p>
        </w:tc>
        <w:tc>
          <w:tcPr>
            <w:tcW w:w="410" w:type="pct"/>
            <w:vAlign w:val="center"/>
          </w:tcPr>
          <w:p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1155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9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15,84</w:t>
            </w:r>
          </w:p>
        </w:tc>
        <w:tc>
          <w:tcPr>
            <w:tcW w:w="362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176</w:t>
            </w:r>
          </w:p>
        </w:tc>
        <w:tc>
          <w:tcPr>
            <w:tcW w:w="318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2100</w:t>
            </w:r>
          </w:p>
        </w:tc>
      </w:tr>
      <w:tr w:rsidR="00C62078" w:rsidRPr="00BE6911" w:rsidTr="00903360">
        <w:trPr>
          <w:trHeight w:val="979"/>
        </w:trPr>
        <w:tc>
          <w:tcPr>
            <w:tcW w:w="497" w:type="pct"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Новый город</w:t>
            </w:r>
          </w:p>
        </w:tc>
        <w:tc>
          <w:tcPr>
            <w:tcW w:w="487" w:type="pct"/>
            <w:vAlign w:val="center"/>
          </w:tcPr>
          <w:p w:rsidR="00C62078" w:rsidRPr="00F75D2E" w:rsidRDefault="00C62078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Б.3.ФсмНГ.6</w:t>
            </w:r>
          </w:p>
        </w:tc>
        <w:tc>
          <w:tcPr>
            <w:tcW w:w="602" w:type="pct"/>
            <w:vAlign w:val="center"/>
          </w:tcPr>
          <w:p w:rsidR="00C62078" w:rsidRDefault="00C62078" w:rsidP="00903360">
            <w:pPr>
              <w:jc w:val="center"/>
              <w:rPr>
                <w:rFonts w:cs="Calibri"/>
                <w:noProof/>
              </w:rPr>
            </w:pPr>
            <w:r>
              <w:rPr>
                <w:b/>
                <w:noProof/>
                <w:sz w:val="14"/>
                <w:szCs w:val="14"/>
              </w:rPr>
              <w:drawing>
                <wp:inline distT="0" distB="0" distL="0" distR="0" wp14:anchorId="2536C526" wp14:editId="413610F5">
                  <wp:extent cx="750570" cy="566468"/>
                  <wp:effectExtent l="19050" t="0" r="0" b="0"/>
                  <wp:docPr id="1" name="Рисунок 323" descr="Новый-город_БЦ_желт-комп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3" descr="Новый-город_БЦ_желт-комп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27" cy="569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200</w:t>
            </w:r>
          </w:p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150</w:t>
            </w:r>
          </w:p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100</w:t>
            </w:r>
          </w:p>
        </w:tc>
        <w:tc>
          <w:tcPr>
            <w:tcW w:w="365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</w:t>
            </w:r>
            <w:r w:rsidR="00C62078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1600,00</w:t>
            </w:r>
          </w:p>
        </w:tc>
        <w:tc>
          <w:tcPr>
            <w:tcW w:w="319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62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8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</w:tc>
      </w:tr>
      <w:tr w:rsidR="00C62078" w:rsidRPr="00BE6911" w:rsidTr="00903360">
        <w:trPr>
          <w:trHeight w:val="979"/>
        </w:trPr>
        <w:tc>
          <w:tcPr>
            <w:tcW w:w="497" w:type="pct"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lastRenderedPageBreak/>
              <w:t>Бержерак</w:t>
            </w:r>
          </w:p>
        </w:tc>
        <w:tc>
          <w:tcPr>
            <w:tcW w:w="487" w:type="pct"/>
            <w:vAlign w:val="center"/>
          </w:tcPr>
          <w:p w:rsidR="00C62078" w:rsidRPr="00F75D2E" w:rsidRDefault="00C62078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Б.4.ФсмБРЖ.6</w:t>
            </w:r>
          </w:p>
        </w:tc>
        <w:tc>
          <w:tcPr>
            <w:tcW w:w="602" w:type="pct"/>
            <w:vAlign w:val="center"/>
          </w:tcPr>
          <w:p w:rsidR="00C62078" w:rsidRDefault="00C62078" w:rsidP="00903360">
            <w:pPr>
              <w:jc w:val="center"/>
              <w:rPr>
                <w:rFonts w:cs="Calibri"/>
                <w:noProof/>
              </w:rPr>
            </w:pPr>
            <w:r>
              <w:rPr>
                <w:b/>
                <w:noProof/>
                <w:sz w:val="14"/>
                <w:szCs w:val="14"/>
              </w:rPr>
              <w:drawing>
                <wp:inline distT="0" distB="0" distL="0" distR="0" wp14:anchorId="2C15D4E7" wp14:editId="5C956966">
                  <wp:extent cx="811530" cy="601651"/>
                  <wp:effectExtent l="19050" t="0" r="7620" b="0"/>
                  <wp:docPr id="4" name="Рисунок 304" descr="Бержерак_СЦ_син-комп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4" descr="Бержерак_СЦ_син-комп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43" cy="604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250</w:t>
            </w:r>
          </w:p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200</w:t>
            </w:r>
          </w:p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150</w:t>
            </w:r>
          </w:p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100</w:t>
            </w:r>
          </w:p>
        </w:tc>
        <w:tc>
          <w:tcPr>
            <w:tcW w:w="365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</w:t>
            </w:r>
            <w:r w:rsidR="00C62078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1600,00</w:t>
            </w:r>
          </w:p>
        </w:tc>
        <w:tc>
          <w:tcPr>
            <w:tcW w:w="319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62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8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</w:tc>
      </w:tr>
      <w:tr w:rsidR="00C62078" w:rsidRPr="00BE6911" w:rsidTr="00903360">
        <w:trPr>
          <w:trHeight w:val="563"/>
        </w:trPr>
        <w:tc>
          <w:tcPr>
            <w:tcW w:w="497" w:type="pct"/>
            <w:vMerge w:val="restart"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Старый город</w:t>
            </w:r>
          </w:p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(Классико)</w:t>
            </w:r>
          </w:p>
        </w:tc>
        <w:tc>
          <w:tcPr>
            <w:tcW w:w="487" w:type="pct"/>
            <w:vAlign w:val="center"/>
          </w:tcPr>
          <w:p w:rsidR="00C62078" w:rsidRPr="00900825" w:rsidRDefault="00C62078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А.5.ФсмСГ.5</w:t>
            </w:r>
          </w:p>
        </w:tc>
        <w:tc>
          <w:tcPr>
            <w:tcW w:w="602" w:type="pct"/>
            <w:vMerge w:val="restart"/>
            <w:vAlign w:val="center"/>
          </w:tcPr>
          <w:p w:rsidR="00C62078" w:rsidRDefault="00C62078" w:rsidP="00903360">
            <w:pPr>
              <w:jc w:val="center"/>
              <w:rPr>
                <w:b/>
                <w:noProof/>
                <w:sz w:val="14"/>
                <w:szCs w:val="1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2515FB1" wp14:editId="06D0A806">
                  <wp:extent cx="750570" cy="587711"/>
                  <wp:effectExtent l="19050" t="0" r="0" b="0"/>
                  <wp:docPr id="13" name="Рисунок 305" descr="Старый-город-50_СЦ_сер-комп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5" descr="Старый-город-50_СЦ_сер-комп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27" cy="590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Merge w:val="restar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172 x 115</w:t>
            </w:r>
          </w:p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 x 115</w:t>
            </w:r>
          </w:p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 x 115</w:t>
            </w:r>
          </w:p>
        </w:tc>
        <w:tc>
          <w:tcPr>
            <w:tcW w:w="365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</w:t>
            </w:r>
            <w:r w:rsidR="00C62078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1600,00</w:t>
            </w:r>
          </w:p>
        </w:tc>
        <w:tc>
          <w:tcPr>
            <w:tcW w:w="319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18,48</w:t>
            </w:r>
          </w:p>
        </w:tc>
        <w:tc>
          <w:tcPr>
            <w:tcW w:w="362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8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C62078" w:rsidRPr="00BE6911" w:rsidTr="00903360">
        <w:trPr>
          <w:trHeight w:val="557"/>
        </w:trPr>
        <w:tc>
          <w:tcPr>
            <w:tcW w:w="497" w:type="pct"/>
            <w:vMerge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:rsidR="00C62078" w:rsidRPr="00900825" w:rsidRDefault="00C62078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Б.5.ФсмСГ.7</w:t>
            </w:r>
          </w:p>
        </w:tc>
        <w:tc>
          <w:tcPr>
            <w:tcW w:w="602" w:type="pct"/>
            <w:vMerge/>
            <w:vAlign w:val="center"/>
          </w:tcPr>
          <w:p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10" w:type="pct"/>
            <w:vMerge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</w:t>
            </w:r>
            <w:r w:rsidR="00C62078">
              <w:rPr>
                <w:sz w:val="16"/>
                <w:szCs w:val="16"/>
              </w:rPr>
              <w:t>5,00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1155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13,2</w:t>
            </w:r>
          </w:p>
        </w:tc>
        <w:tc>
          <w:tcPr>
            <w:tcW w:w="362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8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C62078" w:rsidRPr="00BE6911" w:rsidTr="00903360">
        <w:trPr>
          <w:trHeight w:val="495"/>
        </w:trPr>
        <w:tc>
          <w:tcPr>
            <w:tcW w:w="497" w:type="pct"/>
            <w:vMerge w:val="restart"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Прямоугольник</w:t>
            </w:r>
          </w:p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Мега</w:t>
            </w:r>
          </w:p>
        </w:tc>
        <w:tc>
          <w:tcPr>
            <w:tcW w:w="487" w:type="pct"/>
            <w:vAlign w:val="center"/>
          </w:tcPr>
          <w:p w:rsidR="00C62078" w:rsidRPr="00900825" w:rsidRDefault="00C62078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Б.4.П.6</w:t>
            </w:r>
          </w:p>
        </w:tc>
        <w:tc>
          <w:tcPr>
            <w:tcW w:w="602" w:type="pct"/>
            <w:vMerge w:val="restart"/>
            <w:vAlign w:val="center"/>
          </w:tcPr>
          <w:p w:rsidR="00C62078" w:rsidRPr="0035538B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</w:rPr>
              <w:drawing>
                <wp:inline distT="0" distB="0" distL="0" distR="0" wp14:anchorId="52CB586F" wp14:editId="5E0C8565">
                  <wp:extent cx="899160" cy="579120"/>
                  <wp:effectExtent l="19050" t="0" r="0" b="0"/>
                  <wp:docPr id="12" name="Рисунок 306" descr="ПРЯМОУГОЛЬНИК-МЕГА_СЦ_с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6" descr="ПРЯМОУГОЛЬНИК-МЕГА_СЦ_с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 x 300</w:t>
            </w:r>
          </w:p>
        </w:tc>
        <w:tc>
          <w:tcPr>
            <w:tcW w:w="365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10" w:type="pct"/>
            <w:vAlign w:val="center"/>
          </w:tcPr>
          <w:p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1155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456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1290,00</w:t>
            </w:r>
          </w:p>
        </w:tc>
        <w:tc>
          <w:tcPr>
            <w:tcW w:w="364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62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318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</w:tc>
      </w:tr>
      <w:tr w:rsidR="00C62078" w:rsidRPr="00BE6911" w:rsidTr="00903360">
        <w:trPr>
          <w:trHeight w:val="491"/>
        </w:trPr>
        <w:tc>
          <w:tcPr>
            <w:tcW w:w="497" w:type="pct"/>
            <w:vMerge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Б.4.П.8</w:t>
            </w:r>
          </w:p>
        </w:tc>
        <w:tc>
          <w:tcPr>
            <w:tcW w:w="602" w:type="pct"/>
            <w:vMerge/>
            <w:vAlign w:val="center"/>
          </w:tcPr>
          <w:p w:rsidR="00C62078" w:rsidRPr="0035538B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 x 300</w:t>
            </w:r>
          </w:p>
        </w:tc>
        <w:tc>
          <w:tcPr>
            <w:tcW w:w="365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1195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456" w:type="pct"/>
            <w:vAlign w:val="center"/>
          </w:tcPr>
          <w:p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362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318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2600</w:t>
            </w:r>
          </w:p>
        </w:tc>
      </w:tr>
      <w:tr w:rsidR="00C62078" w:rsidRPr="00BE6911" w:rsidTr="00903360">
        <w:trPr>
          <w:trHeight w:val="684"/>
        </w:trPr>
        <w:tc>
          <w:tcPr>
            <w:tcW w:w="497" w:type="pct"/>
            <w:vMerge w:val="restart"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Квадрат</w:t>
            </w:r>
          </w:p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малый</w:t>
            </w:r>
          </w:p>
        </w:tc>
        <w:tc>
          <w:tcPr>
            <w:tcW w:w="487" w:type="pct"/>
            <w:vAlign w:val="center"/>
          </w:tcPr>
          <w:p w:rsidR="00C62078" w:rsidRPr="00900825" w:rsidRDefault="00C62078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Б.2.К.6</w:t>
            </w:r>
          </w:p>
        </w:tc>
        <w:tc>
          <w:tcPr>
            <w:tcW w:w="602" w:type="pct"/>
            <w:vMerge w:val="restart"/>
            <w:vAlign w:val="center"/>
          </w:tcPr>
          <w:p w:rsidR="00C62078" w:rsidRPr="0035538B" w:rsidRDefault="00C62078" w:rsidP="00900825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1E2DAB8" wp14:editId="36EDAF65">
                  <wp:extent cx="819150" cy="625141"/>
                  <wp:effectExtent l="19050" t="0" r="0" b="0"/>
                  <wp:docPr id="15" name="Рисунок 308" descr="Квадрат-200х60_БЦ_к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8" descr="Квадрат-200х60_БЦ_к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25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 x 200</w:t>
            </w:r>
          </w:p>
        </w:tc>
        <w:tc>
          <w:tcPr>
            <w:tcW w:w="365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</w:t>
            </w:r>
            <w:r w:rsidR="00C62078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1600,00</w:t>
            </w:r>
          </w:p>
        </w:tc>
        <w:tc>
          <w:tcPr>
            <w:tcW w:w="319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62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432</w:t>
            </w:r>
          </w:p>
        </w:tc>
        <w:tc>
          <w:tcPr>
            <w:tcW w:w="318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</w:tc>
      </w:tr>
      <w:tr w:rsidR="00C62078" w:rsidRPr="00BE6911" w:rsidTr="00903360">
        <w:trPr>
          <w:trHeight w:val="708"/>
        </w:trPr>
        <w:tc>
          <w:tcPr>
            <w:tcW w:w="497" w:type="pct"/>
            <w:vMerge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В.2.К.8</w:t>
            </w:r>
          </w:p>
        </w:tc>
        <w:tc>
          <w:tcPr>
            <w:tcW w:w="602" w:type="pct"/>
            <w:vMerge/>
            <w:vAlign w:val="center"/>
          </w:tcPr>
          <w:p w:rsidR="00C62078" w:rsidRPr="0035538B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 x 200</w:t>
            </w:r>
          </w:p>
        </w:tc>
        <w:tc>
          <w:tcPr>
            <w:tcW w:w="365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</w:t>
            </w:r>
            <w:r w:rsidR="00C62078">
              <w:rPr>
                <w:sz w:val="16"/>
                <w:szCs w:val="16"/>
              </w:rPr>
              <w:t>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="00903360">
              <w:rPr>
                <w:sz w:val="16"/>
                <w:szCs w:val="16"/>
              </w:rPr>
              <w:t>55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</w:t>
            </w:r>
            <w:r w:rsidR="00C62078"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362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360</w:t>
            </w:r>
          </w:p>
        </w:tc>
        <w:tc>
          <w:tcPr>
            <w:tcW w:w="318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2600</w:t>
            </w:r>
          </w:p>
        </w:tc>
      </w:tr>
      <w:tr w:rsidR="00C62078" w:rsidRPr="00BE6911" w:rsidTr="00903360">
        <w:trPr>
          <w:trHeight w:val="990"/>
        </w:trPr>
        <w:tc>
          <w:tcPr>
            <w:tcW w:w="497" w:type="pct"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Квадрат</w:t>
            </w:r>
          </w:p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большой</w:t>
            </w:r>
          </w:p>
        </w:tc>
        <w:tc>
          <w:tcPr>
            <w:tcW w:w="487" w:type="pct"/>
            <w:vAlign w:val="center"/>
          </w:tcPr>
          <w:p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В.3.К.8</w:t>
            </w:r>
          </w:p>
        </w:tc>
        <w:tc>
          <w:tcPr>
            <w:tcW w:w="602" w:type="pct"/>
            <w:vAlign w:val="center"/>
          </w:tcPr>
          <w:p w:rsidR="00C62078" w:rsidRPr="0035538B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54296165" wp14:editId="528A36D5">
                  <wp:extent cx="880110" cy="620268"/>
                  <wp:effectExtent l="19050" t="0" r="0" b="0"/>
                  <wp:docPr id="35" name="Рисунок 312" descr="Квадрат_БЦ_бе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2" descr="Квадрат_БЦ_бе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620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 x 300</w:t>
            </w:r>
          </w:p>
        </w:tc>
        <w:tc>
          <w:tcPr>
            <w:tcW w:w="365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456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1320,00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362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</w:t>
            </w:r>
          </w:p>
        </w:tc>
        <w:tc>
          <w:tcPr>
            <w:tcW w:w="318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2600</w:t>
            </w:r>
          </w:p>
        </w:tc>
      </w:tr>
      <w:tr w:rsidR="00C62078" w:rsidRPr="00BE6911" w:rsidTr="00903360">
        <w:trPr>
          <w:trHeight w:val="523"/>
        </w:trPr>
        <w:tc>
          <w:tcPr>
            <w:tcW w:w="497" w:type="pct"/>
            <w:vMerge w:val="restart"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Кирпичик</w:t>
            </w:r>
          </w:p>
        </w:tc>
        <w:tc>
          <w:tcPr>
            <w:tcW w:w="487" w:type="pct"/>
            <w:vAlign w:val="center"/>
          </w:tcPr>
          <w:p w:rsidR="00C62078" w:rsidRPr="00900825" w:rsidRDefault="00C62078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А.1.П.4</w:t>
            </w:r>
          </w:p>
        </w:tc>
        <w:tc>
          <w:tcPr>
            <w:tcW w:w="602" w:type="pct"/>
            <w:vMerge w:val="restart"/>
            <w:vAlign w:val="center"/>
          </w:tcPr>
          <w:p w:rsidR="00C62078" w:rsidRDefault="00C62078" w:rsidP="00903360">
            <w:pPr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B7DEAE6" wp14:editId="08A94F5A">
                  <wp:extent cx="831543" cy="652331"/>
                  <wp:effectExtent l="19050" t="0" r="6657" b="0"/>
                  <wp:docPr id="18" name="Рисунок 307" descr="КИРПИЧИК-П-6_БЦ_кр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7" descr="КИРПИЧИК-П-6_БЦ_кр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143" cy="65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Merge w:val="restar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 x 100</w:t>
            </w:r>
          </w:p>
        </w:tc>
        <w:tc>
          <w:tcPr>
            <w:tcW w:w="365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</w:t>
            </w:r>
            <w:r w:rsidR="00C62078"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</w:t>
            </w:r>
            <w:r w:rsidR="00C62078"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456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BE6911">
              <w:rPr>
                <w:sz w:val="16"/>
                <w:szCs w:val="16"/>
              </w:rPr>
              <w:t>00,00</w:t>
            </w:r>
          </w:p>
        </w:tc>
        <w:tc>
          <w:tcPr>
            <w:tcW w:w="319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20,16</w:t>
            </w:r>
          </w:p>
        </w:tc>
        <w:tc>
          <w:tcPr>
            <w:tcW w:w="362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1008</w:t>
            </w:r>
          </w:p>
        </w:tc>
        <w:tc>
          <w:tcPr>
            <w:tcW w:w="318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C62078" w:rsidRPr="00BE6911" w:rsidTr="00903360">
        <w:trPr>
          <w:trHeight w:val="561"/>
        </w:trPr>
        <w:tc>
          <w:tcPr>
            <w:tcW w:w="497" w:type="pct"/>
            <w:vMerge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:rsidR="00C62078" w:rsidRPr="00900825" w:rsidRDefault="00C62078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Б.1.П.6</w:t>
            </w:r>
          </w:p>
        </w:tc>
        <w:tc>
          <w:tcPr>
            <w:tcW w:w="602" w:type="pct"/>
            <w:vMerge/>
            <w:vAlign w:val="center"/>
          </w:tcPr>
          <w:p w:rsidR="00C62078" w:rsidRDefault="00C62078" w:rsidP="00903360">
            <w:pPr>
              <w:jc w:val="center"/>
              <w:rPr>
                <w:rFonts w:cs="Calibri"/>
                <w:noProof/>
                <w:sz w:val="16"/>
                <w:szCs w:val="16"/>
              </w:rPr>
            </w:pPr>
          </w:p>
        </w:tc>
        <w:tc>
          <w:tcPr>
            <w:tcW w:w="410" w:type="pct"/>
            <w:vMerge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</w:t>
            </w:r>
            <w:r w:rsidR="00C62078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1600,00</w:t>
            </w:r>
          </w:p>
        </w:tc>
        <w:tc>
          <w:tcPr>
            <w:tcW w:w="319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62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864</w:t>
            </w:r>
          </w:p>
        </w:tc>
        <w:tc>
          <w:tcPr>
            <w:tcW w:w="318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</w:tc>
      </w:tr>
      <w:tr w:rsidR="00C62078" w:rsidRPr="00BE6911" w:rsidTr="00903360">
        <w:trPr>
          <w:trHeight w:val="541"/>
        </w:trPr>
        <w:tc>
          <w:tcPr>
            <w:tcW w:w="497" w:type="pct"/>
            <w:vMerge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В.1.П.8</w:t>
            </w:r>
          </w:p>
        </w:tc>
        <w:tc>
          <w:tcPr>
            <w:tcW w:w="602" w:type="pct"/>
            <w:vMerge/>
            <w:vAlign w:val="center"/>
          </w:tcPr>
          <w:p w:rsidR="00C62078" w:rsidRDefault="00C62078" w:rsidP="00903360">
            <w:pPr>
              <w:jc w:val="center"/>
              <w:rPr>
                <w:rFonts w:cs="Calibri"/>
                <w:noProof/>
                <w:sz w:val="16"/>
                <w:szCs w:val="16"/>
              </w:rPr>
            </w:pPr>
          </w:p>
        </w:tc>
        <w:tc>
          <w:tcPr>
            <w:tcW w:w="410" w:type="pct"/>
            <w:vMerge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</w:t>
            </w:r>
            <w:r w:rsidR="00C62078">
              <w:rPr>
                <w:sz w:val="16"/>
                <w:szCs w:val="16"/>
              </w:rPr>
              <w:t>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</w:t>
            </w:r>
            <w:r w:rsidR="00C62078"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362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720</w:t>
            </w:r>
          </w:p>
        </w:tc>
        <w:tc>
          <w:tcPr>
            <w:tcW w:w="318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2600</w:t>
            </w:r>
          </w:p>
        </w:tc>
      </w:tr>
      <w:tr w:rsidR="00C62078" w:rsidRPr="00BE6911" w:rsidTr="00903360">
        <w:trPr>
          <w:trHeight w:val="1014"/>
        </w:trPr>
        <w:tc>
          <w:tcPr>
            <w:tcW w:w="497" w:type="pct"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Шестигра</w:t>
            </w:r>
            <w:r w:rsidRPr="00F75D2E">
              <w:rPr>
                <w:b/>
                <w:i/>
                <w:sz w:val="18"/>
                <w:szCs w:val="18"/>
              </w:rPr>
              <w:t>нник</w:t>
            </w:r>
          </w:p>
        </w:tc>
        <w:tc>
          <w:tcPr>
            <w:tcW w:w="487" w:type="pct"/>
            <w:vAlign w:val="center"/>
          </w:tcPr>
          <w:p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Б.1.Ш.7</w:t>
            </w:r>
          </w:p>
        </w:tc>
        <w:tc>
          <w:tcPr>
            <w:tcW w:w="602" w:type="pct"/>
            <w:vAlign w:val="center"/>
          </w:tcPr>
          <w:p w:rsidR="00C62078" w:rsidRDefault="00C62078" w:rsidP="00903360">
            <w:pPr>
              <w:jc w:val="center"/>
              <w:rPr>
                <w:rFonts w:cs="Calibri"/>
                <w:noProof/>
                <w:sz w:val="16"/>
                <w:szCs w:val="16"/>
              </w:rPr>
            </w:pPr>
            <w:r w:rsidRPr="000707A4">
              <w:object w:dxaOrig="1223" w:dyaOrig="1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3.1pt;height:43.1pt" o:ole="">
                  <v:imagedata r:id="rId23" o:title=""/>
                </v:shape>
                <o:OLEObject Type="Embed" ProgID="Unknown" ShapeID="_x0000_i1026" DrawAspect="Content" ObjectID="_1782896744" r:id="rId24"/>
              </w:object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218 x 190</w:t>
            </w:r>
          </w:p>
        </w:tc>
        <w:tc>
          <w:tcPr>
            <w:tcW w:w="365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</w:t>
            </w:r>
            <w:r w:rsidR="00C62078">
              <w:rPr>
                <w:sz w:val="16"/>
                <w:szCs w:val="16"/>
              </w:rPr>
              <w:t>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</w:t>
            </w:r>
            <w:r w:rsidR="00C62078"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13,57</w:t>
            </w:r>
          </w:p>
        </w:tc>
        <w:tc>
          <w:tcPr>
            <w:tcW w:w="362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420</w:t>
            </w:r>
          </w:p>
        </w:tc>
        <w:tc>
          <w:tcPr>
            <w:tcW w:w="318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2200</w:t>
            </w:r>
          </w:p>
        </w:tc>
      </w:tr>
      <w:tr w:rsidR="00C62078" w:rsidRPr="00BE6911" w:rsidTr="00903360">
        <w:trPr>
          <w:trHeight w:val="1132"/>
        </w:trPr>
        <w:tc>
          <w:tcPr>
            <w:tcW w:w="497" w:type="pct"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УНИ (Волна)</w:t>
            </w:r>
          </w:p>
        </w:tc>
        <w:tc>
          <w:tcPr>
            <w:tcW w:w="487" w:type="pct"/>
            <w:vAlign w:val="center"/>
          </w:tcPr>
          <w:p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В.6.Ф.8</w:t>
            </w:r>
          </w:p>
        </w:tc>
        <w:tc>
          <w:tcPr>
            <w:tcW w:w="602" w:type="pct"/>
            <w:vAlign w:val="center"/>
          </w:tcPr>
          <w:p w:rsidR="00C62078" w:rsidRPr="000707A4" w:rsidRDefault="00C62078" w:rsidP="00903360">
            <w:pPr>
              <w:jc w:val="center"/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DF1CB0B" wp14:editId="20075A43">
                  <wp:extent cx="819150" cy="548357"/>
                  <wp:effectExtent l="19050" t="0" r="0" b="0"/>
                  <wp:docPr id="19" name="Рисунок 309" descr="УНИ_БЦ_жел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9" descr="УНИ_БЦ_жел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549" cy="550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236 x 126</w:t>
            </w:r>
          </w:p>
        </w:tc>
        <w:tc>
          <w:tcPr>
            <w:tcW w:w="365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</w:t>
            </w:r>
            <w:r w:rsidR="00C62078">
              <w:rPr>
                <w:sz w:val="16"/>
                <w:szCs w:val="16"/>
              </w:rPr>
              <w:t>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</w:t>
            </w:r>
            <w:r w:rsidR="00C62078"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12,5</w:t>
            </w:r>
          </w:p>
        </w:tc>
        <w:tc>
          <w:tcPr>
            <w:tcW w:w="362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</w:t>
            </w:r>
          </w:p>
        </w:tc>
        <w:tc>
          <w:tcPr>
            <w:tcW w:w="318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2200</w:t>
            </w:r>
          </w:p>
        </w:tc>
      </w:tr>
      <w:tr w:rsidR="00C62078" w:rsidRPr="00BE6911" w:rsidTr="00903360">
        <w:trPr>
          <w:trHeight w:val="985"/>
        </w:trPr>
        <w:tc>
          <w:tcPr>
            <w:tcW w:w="497" w:type="pct"/>
            <w:vAlign w:val="center"/>
          </w:tcPr>
          <w:p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Ромб</w:t>
            </w:r>
          </w:p>
        </w:tc>
        <w:tc>
          <w:tcPr>
            <w:tcW w:w="487" w:type="pct"/>
            <w:vAlign w:val="center"/>
          </w:tcPr>
          <w:p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В.1.Р.8</w:t>
            </w:r>
          </w:p>
        </w:tc>
        <w:tc>
          <w:tcPr>
            <w:tcW w:w="602" w:type="pct"/>
            <w:vAlign w:val="center"/>
          </w:tcPr>
          <w:p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8520864" wp14:editId="5E18B9F8">
                  <wp:extent cx="693420" cy="541020"/>
                  <wp:effectExtent l="19050" t="0" r="0" b="0"/>
                  <wp:docPr id="21" name="Рисунок 311" descr="Ромб_БЦ_с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1" descr="Ромб_БЦ_с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340 x 200</w:t>
            </w:r>
          </w:p>
        </w:tc>
        <w:tc>
          <w:tcPr>
            <w:tcW w:w="365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</w:t>
            </w:r>
            <w:r w:rsidR="00C62078">
              <w:rPr>
                <w:sz w:val="16"/>
                <w:szCs w:val="16"/>
              </w:rPr>
              <w:t>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</w:t>
            </w:r>
            <w:r w:rsidR="00C62078"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11,78</w:t>
            </w:r>
          </w:p>
        </w:tc>
        <w:tc>
          <w:tcPr>
            <w:tcW w:w="362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330</w:t>
            </w:r>
          </w:p>
        </w:tc>
        <w:tc>
          <w:tcPr>
            <w:tcW w:w="318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2200</w:t>
            </w:r>
          </w:p>
        </w:tc>
      </w:tr>
      <w:tr w:rsidR="00C62078" w:rsidRPr="00BE6911" w:rsidTr="00903360">
        <w:trPr>
          <w:trHeight w:val="564"/>
        </w:trPr>
        <w:tc>
          <w:tcPr>
            <w:tcW w:w="497" w:type="pct"/>
            <w:vMerge w:val="restart"/>
            <w:vAlign w:val="center"/>
          </w:tcPr>
          <w:p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lastRenderedPageBreak/>
              <w:t>Камень бортовой дорожный</w:t>
            </w:r>
          </w:p>
        </w:tc>
        <w:tc>
          <w:tcPr>
            <w:tcW w:w="487" w:type="pct"/>
            <w:vAlign w:val="center"/>
          </w:tcPr>
          <w:p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БР100.30.15</w:t>
            </w:r>
          </w:p>
        </w:tc>
        <w:tc>
          <w:tcPr>
            <w:tcW w:w="602" w:type="pct"/>
            <w:vMerge w:val="restart"/>
            <w:vAlign w:val="center"/>
          </w:tcPr>
          <w:p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02CC5B40" wp14:editId="74D549B0">
                  <wp:extent cx="723900" cy="510540"/>
                  <wp:effectExtent l="19050" t="0" r="0" b="0"/>
                  <wp:docPr id="67" name="Рисунок 317" descr="Без-имени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7" descr="Без-имени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 x 300</w:t>
            </w:r>
          </w:p>
        </w:tc>
        <w:tc>
          <w:tcPr>
            <w:tcW w:w="365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318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C62078" w:rsidRPr="00BE6911" w:rsidTr="00903360">
        <w:trPr>
          <w:trHeight w:val="556"/>
        </w:trPr>
        <w:tc>
          <w:tcPr>
            <w:tcW w:w="497" w:type="pct"/>
            <w:vMerge/>
            <w:vAlign w:val="center"/>
          </w:tcPr>
          <w:p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БР100.30.18</w:t>
            </w:r>
          </w:p>
        </w:tc>
        <w:tc>
          <w:tcPr>
            <w:tcW w:w="602" w:type="pct"/>
            <w:vMerge/>
            <w:vAlign w:val="center"/>
          </w:tcPr>
          <w:p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 x 300</w:t>
            </w:r>
          </w:p>
        </w:tc>
        <w:tc>
          <w:tcPr>
            <w:tcW w:w="365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410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318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</w:tc>
      </w:tr>
      <w:tr w:rsidR="00C62078" w:rsidRPr="00BE6911" w:rsidTr="00903360">
        <w:trPr>
          <w:trHeight w:val="835"/>
        </w:trPr>
        <w:tc>
          <w:tcPr>
            <w:tcW w:w="497" w:type="pct"/>
            <w:vAlign w:val="center"/>
          </w:tcPr>
          <w:p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Камень бортовой</w:t>
            </w:r>
          </w:p>
          <w:p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тротуарный</w:t>
            </w:r>
          </w:p>
        </w:tc>
        <w:tc>
          <w:tcPr>
            <w:tcW w:w="487" w:type="pct"/>
            <w:vAlign w:val="center"/>
          </w:tcPr>
          <w:p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БР100.20.8</w:t>
            </w:r>
          </w:p>
        </w:tc>
        <w:tc>
          <w:tcPr>
            <w:tcW w:w="602" w:type="pct"/>
            <w:vAlign w:val="center"/>
          </w:tcPr>
          <w:p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072EA100" wp14:editId="22E33114">
                  <wp:extent cx="731520" cy="419100"/>
                  <wp:effectExtent l="19050" t="0" r="0" b="0"/>
                  <wp:docPr id="70" name="Рисунок 316" descr="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 x 200</w:t>
            </w:r>
          </w:p>
        </w:tc>
        <w:tc>
          <w:tcPr>
            <w:tcW w:w="365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410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318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1400</w:t>
            </w:r>
          </w:p>
        </w:tc>
      </w:tr>
      <w:tr w:rsidR="00C62078" w:rsidRPr="00BE6911" w:rsidTr="00903360">
        <w:trPr>
          <w:trHeight w:val="831"/>
        </w:trPr>
        <w:tc>
          <w:tcPr>
            <w:tcW w:w="497" w:type="pct"/>
            <w:vAlign w:val="center"/>
          </w:tcPr>
          <w:p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Бордюр мини</w:t>
            </w:r>
          </w:p>
        </w:tc>
        <w:tc>
          <w:tcPr>
            <w:tcW w:w="487" w:type="pct"/>
            <w:vAlign w:val="center"/>
          </w:tcPr>
          <w:p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БР500.20.5</w:t>
            </w:r>
          </w:p>
        </w:tc>
        <w:tc>
          <w:tcPr>
            <w:tcW w:w="602" w:type="pct"/>
            <w:vAlign w:val="center"/>
          </w:tcPr>
          <w:p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7D5A17DC" wp14:editId="0452535A">
                  <wp:extent cx="525780" cy="419100"/>
                  <wp:effectExtent l="19050" t="0" r="7620" b="0"/>
                  <wp:docPr id="73" name="Рисунок 318" descr="Без-имени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8" descr="Без-имени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 x 200</w:t>
            </w:r>
          </w:p>
        </w:tc>
        <w:tc>
          <w:tcPr>
            <w:tcW w:w="365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100,00</w:t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  <w:tc>
          <w:tcPr>
            <w:tcW w:w="318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1500</w:t>
            </w:r>
          </w:p>
        </w:tc>
      </w:tr>
      <w:tr w:rsidR="00C62078" w:rsidRPr="00BE6911" w:rsidTr="00903360">
        <w:trPr>
          <w:trHeight w:val="826"/>
        </w:trPr>
        <w:tc>
          <w:tcPr>
            <w:tcW w:w="497" w:type="pct"/>
            <w:vMerge w:val="restart"/>
            <w:vAlign w:val="center"/>
          </w:tcPr>
          <w:p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Камень стеновой двухпустотный</w:t>
            </w:r>
          </w:p>
        </w:tc>
        <w:tc>
          <w:tcPr>
            <w:tcW w:w="487" w:type="pct"/>
            <w:vAlign w:val="center"/>
          </w:tcPr>
          <w:p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СКЦ-1Р</w:t>
            </w:r>
          </w:p>
          <w:p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мелкозернистый бетон</w:t>
            </w:r>
          </w:p>
        </w:tc>
        <w:tc>
          <w:tcPr>
            <w:tcW w:w="602" w:type="pct"/>
            <w:vMerge w:val="restart"/>
            <w:vAlign w:val="center"/>
          </w:tcPr>
          <w:p w:rsidR="00C62078" w:rsidRDefault="00C62078" w:rsidP="00900825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54282EAE" wp14:editId="2493B808">
                  <wp:extent cx="579120" cy="457200"/>
                  <wp:effectExtent l="19050" t="0" r="0" b="0"/>
                  <wp:docPr id="6" name="Рисунок 314" descr="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4" descr="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 x 200 x 200</w:t>
            </w:r>
          </w:p>
        </w:tc>
        <w:tc>
          <w:tcPr>
            <w:tcW w:w="365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:rsidR="00C62078" w:rsidRPr="006201ED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</w:p>
        </w:tc>
        <w:tc>
          <w:tcPr>
            <w:tcW w:w="318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1700</w:t>
            </w:r>
          </w:p>
        </w:tc>
      </w:tr>
      <w:tr w:rsidR="00C62078" w:rsidRPr="00BE6911" w:rsidTr="00903360">
        <w:trPr>
          <w:trHeight w:val="710"/>
        </w:trPr>
        <w:tc>
          <w:tcPr>
            <w:tcW w:w="497" w:type="pct"/>
            <w:vMerge/>
            <w:vAlign w:val="center"/>
          </w:tcPr>
          <w:p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СКЦ-1Р</w:t>
            </w:r>
          </w:p>
          <w:p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керамзитобетон</w:t>
            </w:r>
          </w:p>
        </w:tc>
        <w:tc>
          <w:tcPr>
            <w:tcW w:w="602" w:type="pct"/>
            <w:vMerge/>
            <w:vAlign w:val="center"/>
          </w:tcPr>
          <w:p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 x 200 x 200</w:t>
            </w:r>
          </w:p>
        </w:tc>
        <w:tc>
          <w:tcPr>
            <w:tcW w:w="365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:rsidR="00C62078" w:rsidRPr="006201ED" w:rsidRDefault="00C62078" w:rsidP="0090336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9</w:t>
            </w:r>
            <w:r w:rsidR="00903360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</w:p>
        </w:tc>
        <w:tc>
          <w:tcPr>
            <w:tcW w:w="318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1600</w:t>
            </w:r>
          </w:p>
        </w:tc>
      </w:tr>
      <w:tr w:rsidR="00C62078" w:rsidRPr="00BE6911" w:rsidTr="00903360">
        <w:trPr>
          <w:trHeight w:val="835"/>
        </w:trPr>
        <w:tc>
          <w:tcPr>
            <w:tcW w:w="497" w:type="pct"/>
            <w:vAlign w:val="center"/>
          </w:tcPr>
          <w:p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Камень стеновой перегородочный</w:t>
            </w:r>
          </w:p>
        </w:tc>
        <w:tc>
          <w:tcPr>
            <w:tcW w:w="487" w:type="pct"/>
            <w:vAlign w:val="center"/>
          </w:tcPr>
          <w:p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СКЦ-3Р</w:t>
            </w:r>
          </w:p>
        </w:tc>
        <w:tc>
          <w:tcPr>
            <w:tcW w:w="602" w:type="pct"/>
            <w:vAlign w:val="center"/>
          </w:tcPr>
          <w:p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146D868D" wp14:editId="48CF82FF">
                  <wp:extent cx="640080" cy="449580"/>
                  <wp:effectExtent l="19050" t="0" r="7620" b="0"/>
                  <wp:docPr id="10" name="Рисунок 313" descr="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4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 x 150 x 200</w:t>
            </w:r>
          </w:p>
        </w:tc>
        <w:tc>
          <w:tcPr>
            <w:tcW w:w="365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318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1700</w:t>
            </w:r>
          </w:p>
        </w:tc>
      </w:tr>
      <w:tr w:rsidR="00C62078" w:rsidRPr="00BE6911" w:rsidTr="00903360">
        <w:trPr>
          <w:trHeight w:val="832"/>
        </w:trPr>
        <w:tc>
          <w:tcPr>
            <w:tcW w:w="497" w:type="pct"/>
            <w:vAlign w:val="center"/>
          </w:tcPr>
          <w:p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Камень</w:t>
            </w:r>
          </w:p>
          <w:p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стеновой  полнотелый</w:t>
            </w:r>
          </w:p>
        </w:tc>
        <w:tc>
          <w:tcPr>
            <w:tcW w:w="487" w:type="pct"/>
            <w:vAlign w:val="center"/>
          </w:tcPr>
          <w:p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СКЦ-1РТ</w:t>
            </w:r>
          </w:p>
        </w:tc>
        <w:tc>
          <w:tcPr>
            <w:tcW w:w="602" w:type="pct"/>
            <w:vAlign w:val="center"/>
          </w:tcPr>
          <w:p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5651B097" wp14:editId="16F0665A">
                  <wp:extent cx="556260" cy="495300"/>
                  <wp:effectExtent l="19050" t="0" r="0" b="0"/>
                  <wp:docPr id="5" name="Рисунок 319" descr="Без-имени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Без-имени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 x 200 x 200</w:t>
            </w:r>
          </w:p>
        </w:tc>
        <w:tc>
          <w:tcPr>
            <w:tcW w:w="365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903360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</w:p>
        </w:tc>
        <w:tc>
          <w:tcPr>
            <w:tcW w:w="318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C62078" w:rsidRPr="00BE6911" w:rsidTr="00903360">
        <w:trPr>
          <w:trHeight w:val="845"/>
        </w:trPr>
        <w:tc>
          <w:tcPr>
            <w:tcW w:w="497" w:type="pct"/>
            <w:vAlign w:val="center"/>
          </w:tcPr>
          <w:p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Камень стеновой облицовочный (колотый)</w:t>
            </w:r>
          </w:p>
        </w:tc>
        <w:tc>
          <w:tcPr>
            <w:tcW w:w="487" w:type="pct"/>
            <w:vAlign w:val="center"/>
          </w:tcPr>
          <w:p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СКЦ-1РТ/2</w:t>
            </w:r>
          </w:p>
        </w:tc>
        <w:tc>
          <w:tcPr>
            <w:tcW w:w="602" w:type="pct"/>
            <w:vAlign w:val="center"/>
          </w:tcPr>
          <w:p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24C81329" wp14:editId="2A93E13D">
                  <wp:extent cx="731520" cy="541020"/>
                  <wp:effectExtent l="19050" t="0" r="0" b="0"/>
                  <wp:docPr id="16" name="Рисунок 315" descr="Без-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5" descr="Без-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 x 100 x 200</w:t>
            </w:r>
          </w:p>
        </w:tc>
        <w:tc>
          <w:tcPr>
            <w:tcW w:w="365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  <w:tc>
          <w:tcPr>
            <w:tcW w:w="318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C62078" w:rsidRPr="00BE6911" w:rsidTr="00903360">
        <w:trPr>
          <w:trHeight w:val="985"/>
        </w:trPr>
        <w:tc>
          <w:tcPr>
            <w:tcW w:w="497" w:type="pct"/>
            <w:vAlign w:val="center"/>
          </w:tcPr>
          <w:p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Вентблок</w:t>
            </w:r>
          </w:p>
        </w:tc>
        <w:tc>
          <w:tcPr>
            <w:tcW w:w="487" w:type="pct"/>
            <w:vAlign w:val="center"/>
          </w:tcPr>
          <w:p w:rsidR="00C62078" w:rsidRDefault="00C62078" w:rsidP="00903360">
            <w:pPr>
              <w:spacing w:line="276" w:lineRule="auto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КСР-ПС-44-1</w:t>
            </w:r>
          </w:p>
          <w:p w:rsidR="00C62078" w:rsidRPr="00900825" w:rsidRDefault="00C62078" w:rsidP="00900825">
            <w:pPr>
              <w:spacing w:line="276" w:lineRule="auto"/>
              <w:jc w:val="center"/>
              <w:rPr>
                <w:rFonts w:cs="Calibri"/>
                <w:sz w:val="16"/>
                <w:szCs w:val="16"/>
                <w:lang w:val="en-US"/>
              </w:rPr>
            </w:pPr>
            <w:r>
              <w:rPr>
                <w:rFonts w:cs="Calibri"/>
                <w:sz w:val="16"/>
                <w:szCs w:val="16"/>
              </w:rPr>
              <w:t>КСР-ПС-44-2</w:t>
            </w:r>
          </w:p>
        </w:tc>
        <w:tc>
          <w:tcPr>
            <w:tcW w:w="602" w:type="pct"/>
            <w:vAlign w:val="center"/>
          </w:tcPr>
          <w:p w:rsidR="00C62078" w:rsidRPr="000707A4" w:rsidRDefault="00C62078" w:rsidP="00903360">
            <w:pPr>
              <w:spacing w:line="276" w:lineRule="auto"/>
              <w:ind w:left="-109" w:right="-106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74FEA330" wp14:editId="67C7518F">
                  <wp:extent cx="464185" cy="464185"/>
                  <wp:effectExtent l="0" t="0" r="0" b="0"/>
                  <wp:docPr id="9" name="Рисунок 9" descr="Вентиляционный-блок-КСР-ПС-4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0" descr="Вентиляционный-блок-КСР-ПС-4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6490D528" wp14:editId="234E4330">
                  <wp:extent cx="464185" cy="464185"/>
                  <wp:effectExtent l="0" t="0" r="0" b="0"/>
                  <wp:docPr id="7" name="Рисунок 7" descr="Вентиляционный-блок-КСР-ПС-4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1" descr="Вентиляционный-блок-КСР-ПС-44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440 x 220 x 160</w:t>
            </w:r>
          </w:p>
        </w:tc>
        <w:tc>
          <w:tcPr>
            <w:tcW w:w="365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65,00</w:t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 в т</w:t>
            </w:r>
            <w:proofErr w:type="gramStart"/>
            <w:r>
              <w:rPr>
                <w:sz w:val="16"/>
                <w:szCs w:val="16"/>
              </w:rPr>
              <w:t>.ч</w:t>
            </w:r>
            <w:proofErr w:type="gramEnd"/>
            <w:r>
              <w:rPr>
                <w:sz w:val="16"/>
                <w:szCs w:val="16"/>
              </w:rPr>
              <w:t>:</w:t>
            </w:r>
          </w:p>
          <w:p w:rsidR="00C62078" w:rsidRPr="00603C96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24 </w:t>
            </w:r>
            <w:r w:rsidRPr="00603C96">
              <w:rPr>
                <w:rFonts w:cs="Calibri"/>
                <w:sz w:val="12"/>
                <w:szCs w:val="12"/>
              </w:rPr>
              <w:t>КСР-ПС-44-1</w:t>
            </w:r>
          </w:p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  <w:r w:rsidRPr="00603C96">
              <w:rPr>
                <w:rFonts w:cs="Calibri"/>
                <w:sz w:val="12"/>
                <w:szCs w:val="12"/>
              </w:rPr>
              <w:t>КСР-ПС-44-</w:t>
            </w:r>
            <w:r>
              <w:rPr>
                <w:rFonts w:cs="Calibri"/>
                <w:sz w:val="12"/>
                <w:szCs w:val="12"/>
              </w:rPr>
              <w:t>2</w:t>
            </w:r>
          </w:p>
        </w:tc>
        <w:tc>
          <w:tcPr>
            <w:tcW w:w="318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1060</w:t>
            </w:r>
          </w:p>
        </w:tc>
      </w:tr>
      <w:tr w:rsidR="00C62078" w:rsidRPr="00BE6911" w:rsidTr="00903360">
        <w:trPr>
          <w:trHeight w:val="891"/>
        </w:trPr>
        <w:tc>
          <w:tcPr>
            <w:tcW w:w="497" w:type="pct"/>
            <w:vAlign w:val="center"/>
          </w:tcPr>
          <w:p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Хангфлор</w:t>
            </w:r>
          </w:p>
          <w:p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(Вазон)</w:t>
            </w:r>
          </w:p>
          <w:p w:rsidR="00C62078" w:rsidRPr="00B107A6" w:rsidRDefault="00C62078" w:rsidP="009E7CD1">
            <w:pPr>
              <w:jc w:val="center"/>
              <w:rPr>
                <w:i/>
                <w:sz w:val="14"/>
                <w:szCs w:val="14"/>
              </w:rPr>
            </w:pPr>
            <w:r w:rsidRPr="00B107A6">
              <w:rPr>
                <w:i/>
                <w:sz w:val="14"/>
                <w:szCs w:val="14"/>
              </w:rPr>
              <w:t>Элемент крепления откосов</w:t>
            </w:r>
          </w:p>
        </w:tc>
        <w:tc>
          <w:tcPr>
            <w:tcW w:w="487" w:type="pct"/>
            <w:vAlign w:val="center"/>
          </w:tcPr>
          <w:p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707A4">
              <w:rPr>
                <w:rFonts w:cs="Calibri"/>
                <w:sz w:val="16"/>
                <w:szCs w:val="16"/>
              </w:rPr>
              <w:t>ФЭ.50.2</w:t>
            </w:r>
          </w:p>
        </w:tc>
        <w:tc>
          <w:tcPr>
            <w:tcW w:w="602" w:type="pct"/>
            <w:vAlign w:val="center"/>
          </w:tcPr>
          <w:p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26CE9783" wp14:editId="5E9734DC">
                  <wp:extent cx="582930" cy="582930"/>
                  <wp:effectExtent l="19050" t="0" r="7620" b="0"/>
                  <wp:docPr id="44" name="Рисунок 322" descr="product_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product_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 x 200</w:t>
            </w:r>
          </w:p>
        </w:tc>
        <w:tc>
          <w:tcPr>
            <w:tcW w:w="365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555,00</w:t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318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</w:t>
            </w:r>
          </w:p>
        </w:tc>
      </w:tr>
      <w:tr w:rsidR="00C62078" w:rsidRPr="00BE6911" w:rsidTr="00903360">
        <w:trPr>
          <w:trHeight w:val="748"/>
        </w:trPr>
        <w:tc>
          <w:tcPr>
            <w:tcW w:w="497" w:type="pct"/>
            <w:vAlign w:val="center"/>
          </w:tcPr>
          <w:p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Лоток водосточный</w:t>
            </w:r>
          </w:p>
        </w:tc>
        <w:tc>
          <w:tcPr>
            <w:tcW w:w="487" w:type="pct"/>
            <w:vAlign w:val="center"/>
          </w:tcPr>
          <w:p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ЛТ50.20.8</w:t>
            </w:r>
          </w:p>
        </w:tc>
        <w:tc>
          <w:tcPr>
            <w:tcW w:w="602" w:type="pct"/>
            <w:vAlign w:val="center"/>
          </w:tcPr>
          <w:p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2EA12151" wp14:editId="7687E2F6">
                  <wp:extent cx="556260" cy="434340"/>
                  <wp:effectExtent l="19050" t="0" r="0" b="0"/>
                  <wp:docPr id="50" name="Рисунок 8" descr="желобми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желобми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43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 x 200</w:t>
            </w:r>
          </w:p>
        </w:tc>
        <w:tc>
          <w:tcPr>
            <w:tcW w:w="365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318" w:type="pct"/>
            <w:vAlign w:val="center"/>
          </w:tcPr>
          <w:p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1600</w:t>
            </w:r>
          </w:p>
        </w:tc>
      </w:tr>
      <w:tr w:rsidR="00C62078" w:rsidRPr="00BE6911" w:rsidTr="00903360">
        <w:trPr>
          <w:trHeight w:val="748"/>
        </w:trPr>
        <w:tc>
          <w:tcPr>
            <w:tcW w:w="1587" w:type="pct"/>
            <w:gridSpan w:val="3"/>
            <w:vAlign w:val="center"/>
          </w:tcPr>
          <w:p w:rsidR="00C62078" w:rsidRDefault="00C62078" w:rsidP="00900825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Группы эксплуатации: А(В22,5),</w:t>
            </w:r>
            <w:r w:rsidR="00900825" w:rsidRPr="00900825">
              <w:rPr>
                <w:noProof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t>Б(В25),</w:t>
            </w:r>
            <w:r w:rsidR="00900825" w:rsidRPr="00900825">
              <w:rPr>
                <w:noProof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t>В(В30).</w:t>
            </w:r>
          </w:p>
          <w:p w:rsidR="00C62078" w:rsidRDefault="00C62078" w:rsidP="00903360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Водопоглащение – не более 6%</w:t>
            </w:r>
          </w:p>
          <w:p w:rsidR="00C62078" w:rsidRPr="00BF3E21" w:rsidRDefault="00900825" w:rsidP="00903360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Морозостойкость:</w:t>
            </w:r>
            <w:r w:rsidR="00C62078">
              <w:rPr>
                <w:noProof/>
                <w:sz w:val="18"/>
                <w:szCs w:val="18"/>
              </w:rPr>
              <w:t xml:space="preserve"> </w:t>
            </w:r>
            <w:r w:rsidR="00C62078">
              <w:rPr>
                <w:noProof/>
                <w:sz w:val="18"/>
                <w:szCs w:val="18"/>
                <w:lang w:val="en-US"/>
              </w:rPr>
              <w:t>F</w:t>
            </w:r>
            <w:r w:rsidR="00C62078" w:rsidRPr="00BF3E21">
              <w:rPr>
                <w:noProof/>
                <w:sz w:val="18"/>
                <w:szCs w:val="18"/>
                <w:vertAlign w:val="subscript"/>
              </w:rPr>
              <w:t>2</w:t>
            </w:r>
            <w:r w:rsidR="00C62078" w:rsidRPr="00BF3E21">
              <w:rPr>
                <w:noProof/>
                <w:sz w:val="18"/>
                <w:szCs w:val="18"/>
              </w:rPr>
              <w:t xml:space="preserve"> - 200</w:t>
            </w:r>
          </w:p>
        </w:tc>
        <w:tc>
          <w:tcPr>
            <w:tcW w:w="2050" w:type="pct"/>
            <w:gridSpan w:val="5"/>
          </w:tcPr>
          <w:p w:rsidR="00C62078" w:rsidRPr="00B55E41" w:rsidRDefault="00C62078" w:rsidP="00900825">
            <w:pPr>
              <w:rPr>
                <w:sz w:val="18"/>
                <w:szCs w:val="18"/>
              </w:rPr>
            </w:pPr>
            <w:r w:rsidRPr="00B55E41">
              <w:rPr>
                <w:sz w:val="18"/>
                <w:szCs w:val="18"/>
              </w:rPr>
              <w:t>Цены в прайс-листе указаны с учётом НДС.</w:t>
            </w:r>
          </w:p>
          <w:p w:rsidR="00C62078" w:rsidRPr="00B55E41" w:rsidRDefault="00C62078" w:rsidP="00900825">
            <w:pPr>
              <w:rPr>
                <w:sz w:val="18"/>
                <w:szCs w:val="18"/>
              </w:rPr>
            </w:pPr>
            <w:r w:rsidRPr="00B55E41">
              <w:rPr>
                <w:sz w:val="18"/>
                <w:szCs w:val="18"/>
              </w:rPr>
              <w:t>Продукция отгружается на поддонах кратно количеству в упаковке.</w:t>
            </w:r>
          </w:p>
          <w:p w:rsidR="00C62078" w:rsidRPr="00B55E41" w:rsidRDefault="00C62078" w:rsidP="00900825">
            <w:pPr>
              <w:rPr>
                <w:sz w:val="18"/>
                <w:szCs w:val="18"/>
              </w:rPr>
            </w:pPr>
            <w:r w:rsidRPr="00B55E41">
              <w:rPr>
                <w:sz w:val="18"/>
                <w:szCs w:val="18"/>
              </w:rPr>
              <w:t>Транспортный поддон включён в стоимость продукции.</w:t>
            </w:r>
          </w:p>
        </w:tc>
        <w:tc>
          <w:tcPr>
            <w:tcW w:w="1363" w:type="pct"/>
            <w:gridSpan w:val="4"/>
          </w:tcPr>
          <w:p w:rsidR="00C62078" w:rsidRPr="00B55E41" w:rsidRDefault="00C62078" w:rsidP="00903360">
            <w:pPr>
              <w:rPr>
                <w:sz w:val="18"/>
                <w:szCs w:val="18"/>
              </w:rPr>
            </w:pPr>
            <w:r w:rsidRPr="00B55E41">
              <w:rPr>
                <w:sz w:val="18"/>
                <w:szCs w:val="18"/>
              </w:rPr>
              <w:t>Погрузка продукции осу</w:t>
            </w:r>
            <w:r w:rsidR="009E7CD1">
              <w:rPr>
                <w:sz w:val="18"/>
                <w:szCs w:val="18"/>
              </w:rPr>
              <w:t>ществляется вилочным погрузчиком</w:t>
            </w:r>
            <w:r w:rsidRPr="00B55E41">
              <w:rPr>
                <w:sz w:val="18"/>
                <w:szCs w:val="18"/>
              </w:rPr>
              <w:t xml:space="preserve"> в автотранспорт с открывающимися бортами.</w:t>
            </w:r>
          </w:p>
        </w:tc>
      </w:tr>
    </w:tbl>
    <w:p w:rsidR="00C62078" w:rsidRDefault="00C62078" w:rsidP="00B1503E">
      <w:pPr>
        <w:jc w:val="center"/>
      </w:pPr>
    </w:p>
    <w:sectPr w:rsidR="00C62078" w:rsidSect="009A497B">
      <w:footerReference w:type="default" r:id="rId38"/>
      <w:pgSz w:w="16838" w:h="11906" w:orient="landscape"/>
      <w:pgMar w:top="284" w:right="720" w:bottom="720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86C" w:rsidRDefault="0073286C" w:rsidP="00DB018B">
      <w:r>
        <w:separator/>
      </w:r>
    </w:p>
  </w:endnote>
  <w:endnote w:type="continuationSeparator" w:id="0">
    <w:p w:rsidR="0073286C" w:rsidRDefault="0073286C" w:rsidP="00DB0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262137"/>
      <w:docPartObj>
        <w:docPartGallery w:val="Page Numbers (Bottom of Page)"/>
        <w:docPartUnique/>
      </w:docPartObj>
    </w:sdtPr>
    <w:sdtContent>
      <w:p w:rsidR="00903360" w:rsidRDefault="0090336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119">
          <w:rPr>
            <w:noProof/>
          </w:rPr>
          <w:t>1</w:t>
        </w:r>
        <w:r>
          <w:fldChar w:fldCharType="end"/>
        </w:r>
      </w:p>
    </w:sdtContent>
  </w:sdt>
  <w:p w:rsidR="00903360" w:rsidRDefault="0090336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86C" w:rsidRDefault="0073286C" w:rsidP="00DB018B">
      <w:r>
        <w:separator/>
      </w:r>
    </w:p>
  </w:footnote>
  <w:footnote w:type="continuationSeparator" w:id="0">
    <w:p w:rsidR="0073286C" w:rsidRDefault="0073286C" w:rsidP="00DB01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66BAD"/>
    <w:multiLevelType w:val="hybridMultilevel"/>
    <w:tmpl w:val="23442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F2662"/>
    <w:multiLevelType w:val="hybridMultilevel"/>
    <w:tmpl w:val="600E64F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0467536"/>
    <w:multiLevelType w:val="hybridMultilevel"/>
    <w:tmpl w:val="D76A7C5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16A51FA"/>
    <w:multiLevelType w:val="hybridMultilevel"/>
    <w:tmpl w:val="8DD6BDB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1E64B36"/>
    <w:multiLevelType w:val="hybridMultilevel"/>
    <w:tmpl w:val="1BB2016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CF2CBD"/>
    <w:multiLevelType w:val="hybridMultilevel"/>
    <w:tmpl w:val="2CE477A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9F1F18"/>
    <w:multiLevelType w:val="hybridMultilevel"/>
    <w:tmpl w:val="410837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8E013A"/>
    <w:multiLevelType w:val="hybridMultilevel"/>
    <w:tmpl w:val="643E0F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B386C20"/>
    <w:multiLevelType w:val="hybridMultilevel"/>
    <w:tmpl w:val="96607FA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48B1B10"/>
    <w:multiLevelType w:val="hybridMultilevel"/>
    <w:tmpl w:val="F5EAD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F71B84"/>
    <w:multiLevelType w:val="hybridMultilevel"/>
    <w:tmpl w:val="B06477E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3E395A32"/>
    <w:multiLevelType w:val="hybridMultilevel"/>
    <w:tmpl w:val="CD862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E33EE3"/>
    <w:multiLevelType w:val="hybridMultilevel"/>
    <w:tmpl w:val="907EB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C739D3"/>
    <w:multiLevelType w:val="hybridMultilevel"/>
    <w:tmpl w:val="196497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D639F2"/>
    <w:multiLevelType w:val="hybridMultilevel"/>
    <w:tmpl w:val="4AFE6BC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4D144596"/>
    <w:multiLevelType w:val="hybridMultilevel"/>
    <w:tmpl w:val="BE147D84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D5A4B43"/>
    <w:multiLevelType w:val="hybridMultilevel"/>
    <w:tmpl w:val="30B85E8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56664373"/>
    <w:multiLevelType w:val="hybridMultilevel"/>
    <w:tmpl w:val="8EF23F0C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8">
    <w:nsid w:val="5AA10BFC"/>
    <w:multiLevelType w:val="hybridMultilevel"/>
    <w:tmpl w:val="F48894E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5AA12579"/>
    <w:multiLevelType w:val="hybridMultilevel"/>
    <w:tmpl w:val="FB54670A"/>
    <w:lvl w:ilvl="0" w:tplc="85E65D26">
      <w:start w:val="1"/>
      <w:numFmt w:val="decimal"/>
      <w:lvlText w:val="%1."/>
      <w:lvlJc w:val="left"/>
      <w:pPr>
        <w:ind w:left="1983" w:hanging="14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C335450"/>
    <w:multiLevelType w:val="hybridMultilevel"/>
    <w:tmpl w:val="A302F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6C2512B9"/>
    <w:multiLevelType w:val="hybridMultilevel"/>
    <w:tmpl w:val="DF8A6A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7A7D603F"/>
    <w:multiLevelType w:val="hybridMultilevel"/>
    <w:tmpl w:val="5B180A7A"/>
    <w:lvl w:ilvl="0" w:tplc="9766C3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ACB1BB3"/>
    <w:multiLevelType w:val="hybridMultilevel"/>
    <w:tmpl w:val="B0927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1"/>
  </w:num>
  <w:num w:numId="7">
    <w:abstractNumId w:val="12"/>
  </w:num>
  <w:num w:numId="8">
    <w:abstractNumId w:val="3"/>
  </w:num>
  <w:num w:numId="9">
    <w:abstractNumId w:val="15"/>
  </w:num>
  <w:num w:numId="10">
    <w:abstractNumId w:val="7"/>
  </w:num>
  <w:num w:numId="11">
    <w:abstractNumId w:val="1"/>
  </w:num>
  <w:num w:numId="12">
    <w:abstractNumId w:val="17"/>
  </w:num>
  <w:num w:numId="13">
    <w:abstractNumId w:val="14"/>
  </w:num>
  <w:num w:numId="14">
    <w:abstractNumId w:val="21"/>
  </w:num>
  <w:num w:numId="15">
    <w:abstractNumId w:val="20"/>
  </w:num>
  <w:num w:numId="16">
    <w:abstractNumId w:val="5"/>
  </w:num>
  <w:num w:numId="17">
    <w:abstractNumId w:val="22"/>
  </w:num>
  <w:num w:numId="18">
    <w:abstractNumId w:val="19"/>
  </w:num>
  <w:num w:numId="19">
    <w:abstractNumId w:val="16"/>
  </w:num>
  <w:num w:numId="20">
    <w:abstractNumId w:val="23"/>
  </w:num>
  <w:num w:numId="21">
    <w:abstractNumId w:val="2"/>
  </w:num>
  <w:num w:numId="22">
    <w:abstractNumId w:val="0"/>
  </w:num>
  <w:num w:numId="23">
    <w:abstractNumId w:val="18"/>
  </w:num>
  <w:num w:numId="24">
    <w:abstractNumId w:val="10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2B0"/>
    <w:rsid w:val="0000440F"/>
    <w:rsid w:val="000047C8"/>
    <w:rsid w:val="00004A06"/>
    <w:rsid w:val="000118F2"/>
    <w:rsid w:val="000135B6"/>
    <w:rsid w:val="000454B8"/>
    <w:rsid w:val="00050265"/>
    <w:rsid w:val="0006644F"/>
    <w:rsid w:val="00073218"/>
    <w:rsid w:val="000759AA"/>
    <w:rsid w:val="00077B96"/>
    <w:rsid w:val="00090DB3"/>
    <w:rsid w:val="00091E55"/>
    <w:rsid w:val="00097521"/>
    <w:rsid w:val="000A5764"/>
    <w:rsid w:val="000A781A"/>
    <w:rsid w:val="000B62CF"/>
    <w:rsid w:val="000E3B5A"/>
    <w:rsid w:val="000E4EF5"/>
    <w:rsid w:val="0011282B"/>
    <w:rsid w:val="00117263"/>
    <w:rsid w:val="0012538C"/>
    <w:rsid w:val="00131A37"/>
    <w:rsid w:val="00151BE0"/>
    <w:rsid w:val="00152D32"/>
    <w:rsid w:val="00153D9F"/>
    <w:rsid w:val="001547A9"/>
    <w:rsid w:val="00156D74"/>
    <w:rsid w:val="00160D49"/>
    <w:rsid w:val="001611B2"/>
    <w:rsid w:val="00166B6C"/>
    <w:rsid w:val="00166F07"/>
    <w:rsid w:val="00172DC5"/>
    <w:rsid w:val="00176C30"/>
    <w:rsid w:val="0019114D"/>
    <w:rsid w:val="001A12D8"/>
    <w:rsid w:val="001A65C6"/>
    <w:rsid w:val="001B13D6"/>
    <w:rsid w:val="001C78C6"/>
    <w:rsid w:val="001E2B36"/>
    <w:rsid w:val="001E7F59"/>
    <w:rsid w:val="001F0C64"/>
    <w:rsid w:val="001F30F3"/>
    <w:rsid w:val="00204ACD"/>
    <w:rsid w:val="00205C7A"/>
    <w:rsid w:val="00215156"/>
    <w:rsid w:val="00232617"/>
    <w:rsid w:val="0023658E"/>
    <w:rsid w:val="002B3BB9"/>
    <w:rsid w:val="002D0412"/>
    <w:rsid w:val="002F01B0"/>
    <w:rsid w:val="00310478"/>
    <w:rsid w:val="00313B91"/>
    <w:rsid w:val="00324607"/>
    <w:rsid w:val="00340470"/>
    <w:rsid w:val="00352DD5"/>
    <w:rsid w:val="00353408"/>
    <w:rsid w:val="003613D6"/>
    <w:rsid w:val="00377A94"/>
    <w:rsid w:val="003900B3"/>
    <w:rsid w:val="003C6B8B"/>
    <w:rsid w:val="003E0B74"/>
    <w:rsid w:val="003E19D6"/>
    <w:rsid w:val="003E7858"/>
    <w:rsid w:val="003F00E3"/>
    <w:rsid w:val="003F04FC"/>
    <w:rsid w:val="003F2552"/>
    <w:rsid w:val="00400B30"/>
    <w:rsid w:val="004050AA"/>
    <w:rsid w:val="004112BA"/>
    <w:rsid w:val="0041208B"/>
    <w:rsid w:val="004167E9"/>
    <w:rsid w:val="00420DFE"/>
    <w:rsid w:val="00421466"/>
    <w:rsid w:val="004234BE"/>
    <w:rsid w:val="00427A9C"/>
    <w:rsid w:val="00437EDC"/>
    <w:rsid w:val="00442CC7"/>
    <w:rsid w:val="00444C32"/>
    <w:rsid w:val="004554C4"/>
    <w:rsid w:val="00474AEC"/>
    <w:rsid w:val="00492789"/>
    <w:rsid w:val="004961E3"/>
    <w:rsid w:val="00496DC9"/>
    <w:rsid w:val="004B01EB"/>
    <w:rsid w:val="004B08D9"/>
    <w:rsid w:val="004B2A6E"/>
    <w:rsid w:val="004C6C84"/>
    <w:rsid w:val="004C79E6"/>
    <w:rsid w:val="004D201D"/>
    <w:rsid w:val="004D6780"/>
    <w:rsid w:val="004F014C"/>
    <w:rsid w:val="00524B22"/>
    <w:rsid w:val="0053682B"/>
    <w:rsid w:val="00551214"/>
    <w:rsid w:val="0057405D"/>
    <w:rsid w:val="0057798E"/>
    <w:rsid w:val="00581DBC"/>
    <w:rsid w:val="00591AC3"/>
    <w:rsid w:val="00597B37"/>
    <w:rsid w:val="005A58ED"/>
    <w:rsid w:val="005B4D85"/>
    <w:rsid w:val="005B5171"/>
    <w:rsid w:val="005B7038"/>
    <w:rsid w:val="005E5B3A"/>
    <w:rsid w:val="005E5DDD"/>
    <w:rsid w:val="005F6724"/>
    <w:rsid w:val="00614B1D"/>
    <w:rsid w:val="006251EB"/>
    <w:rsid w:val="00630C49"/>
    <w:rsid w:val="00642844"/>
    <w:rsid w:val="0064592D"/>
    <w:rsid w:val="00673D1B"/>
    <w:rsid w:val="00682BD6"/>
    <w:rsid w:val="00686FB3"/>
    <w:rsid w:val="00695B5F"/>
    <w:rsid w:val="006A4DAF"/>
    <w:rsid w:val="006A62D9"/>
    <w:rsid w:val="006A6421"/>
    <w:rsid w:val="006A6A3D"/>
    <w:rsid w:val="006C58D0"/>
    <w:rsid w:val="006D3CBF"/>
    <w:rsid w:val="006D6D69"/>
    <w:rsid w:val="006E64DD"/>
    <w:rsid w:val="006F6DAC"/>
    <w:rsid w:val="00706F66"/>
    <w:rsid w:val="00711DCE"/>
    <w:rsid w:val="007120AA"/>
    <w:rsid w:val="00724890"/>
    <w:rsid w:val="0073286C"/>
    <w:rsid w:val="007478B6"/>
    <w:rsid w:val="00752DC4"/>
    <w:rsid w:val="00753144"/>
    <w:rsid w:val="007777C1"/>
    <w:rsid w:val="007779AF"/>
    <w:rsid w:val="0078490D"/>
    <w:rsid w:val="00784CBD"/>
    <w:rsid w:val="007A1272"/>
    <w:rsid w:val="007A3100"/>
    <w:rsid w:val="007A4187"/>
    <w:rsid w:val="007A4B4B"/>
    <w:rsid w:val="007A697A"/>
    <w:rsid w:val="007B324A"/>
    <w:rsid w:val="007C1265"/>
    <w:rsid w:val="007C3D92"/>
    <w:rsid w:val="007C675A"/>
    <w:rsid w:val="007E0AFB"/>
    <w:rsid w:val="0081240A"/>
    <w:rsid w:val="00816A51"/>
    <w:rsid w:val="0083053A"/>
    <w:rsid w:val="008325E4"/>
    <w:rsid w:val="00844ABE"/>
    <w:rsid w:val="00844D38"/>
    <w:rsid w:val="0085573F"/>
    <w:rsid w:val="00855B61"/>
    <w:rsid w:val="008638E1"/>
    <w:rsid w:val="008723C5"/>
    <w:rsid w:val="00880FA2"/>
    <w:rsid w:val="008A10B7"/>
    <w:rsid w:val="008A2C7A"/>
    <w:rsid w:val="008A3989"/>
    <w:rsid w:val="008B79AD"/>
    <w:rsid w:val="008C28F6"/>
    <w:rsid w:val="008C3395"/>
    <w:rsid w:val="008C3B36"/>
    <w:rsid w:val="008D23AF"/>
    <w:rsid w:val="008D74DB"/>
    <w:rsid w:val="00900825"/>
    <w:rsid w:val="00903360"/>
    <w:rsid w:val="0091288F"/>
    <w:rsid w:val="00924B7D"/>
    <w:rsid w:val="00924C09"/>
    <w:rsid w:val="00925010"/>
    <w:rsid w:val="0092769C"/>
    <w:rsid w:val="00931ECC"/>
    <w:rsid w:val="0093233A"/>
    <w:rsid w:val="009461D0"/>
    <w:rsid w:val="00956368"/>
    <w:rsid w:val="0097159A"/>
    <w:rsid w:val="00977125"/>
    <w:rsid w:val="009A497B"/>
    <w:rsid w:val="009A7A55"/>
    <w:rsid w:val="009C0154"/>
    <w:rsid w:val="009D4ABF"/>
    <w:rsid w:val="009D5DD5"/>
    <w:rsid w:val="009E08DB"/>
    <w:rsid w:val="009E245E"/>
    <w:rsid w:val="009E42D4"/>
    <w:rsid w:val="009E7CD1"/>
    <w:rsid w:val="00A00707"/>
    <w:rsid w:val="00A0075C"/>
    <w:rsid w:val="00A00B34"/>
    <w:rsid w:val="00A1440A"/>
    <w:rsid w:val="00A16D27"/>
    <w:rsid w:val="00A32C3D"/>
    <w:rsid w:val="00A475F6"/>
    <w:rsid w:val="00A71E92"/>
    <w:rsid w:val="00A74812"/>
    <w:rsid w:val="00A77401"/>
    <w:rsid w:val="00A865A9"/>
    <w:rsid w:val="00AA3077"/>
    <w:rsid w:val="00AA73F6"/>
    <w:rsid w:val="00AC087E"/>
    <w:rsid w:val="00AC095D"/>
    <w:rsid w:val="00AD53ED"/>
    <w:rsid w:val="00AF0879"/>
    <w:rsid w:val="00AF2423"/>
    <w:rsid w:val="00AF7362"/>
    <w:rsid w:val="00B010A1"/>
    <w:rsid w:val="00B1503E"/>
    <w:rsid w:val="00B322B0"/>
    <w:rsid w:val="00B41835"/>
    <w:rsid w:val="00B447F7"/>
    <w:rsid w:val="00B60B8F"/>
    <w:rsid w:val="00B651C3"/>
    <w:rsid w:val="00B7377F"/>
    <w:rsid w:val="00B93234"/>
    <w:rsid w:val="00B948F0"/>
    <w:rsid w:val="00B94A47"/>
    <w:rsid w:val="00B97DAA"/>
    <w:rsid w:val="00BB6112"/>
    <w:rsid w:val="00BB78BB"/>
    <w:rsid w:val="00BC33CF"/>
    <w:rsid w:val="00BC431F"/>
    <w:rsid w:val="00BD33DC"/>
    <w:rsid w:val="00BD3439"/>
    <w:rsid w:val="00BD56D5"/>
    <w:rsid w:val="00BE6D1D"/>
    <w:rsid w:val="00C167B0"/>
    <w:rsid w:val="00C246AC"/>
    <w:rsid w:val="00C270F4"/>
    <w:rsid w:val="00C27C17"/>
    <w:rsid w:val="00C3052F"/>
    <w:rsid w:val="00C32670"/>
    <w:rsid w:val="00C52600"/>
    <w:rsid w:val="00C54AD0"/>
    <w:rsid w:val="00C55301"/>
    <w:rsid w:val="00C61017"/>
    <w:rsid w:val="00C62078"/>
    <w:rsid w:val="00C6317F"/>
    <w:rsid w:val="00C8624C"/>
    <w:rsid w:val="00C95F71"/>
    <w:rsid w:val="00C9624E"/>
    <w:rsid w:val="00CA1C1F"/>
    <w:rsid w:val="00CB59EE"/>
    <w:rsid w:val="00CC122B"/>
    <w:rsid w:val="00CC189B"/>
    <w:rsid w:val="00CD11FB"/>
    <w:rsid w:val="00D121C7"/>
    <w:rsid w:val="00D248EA"/>
    <w:rsid w:val="00D40333"/>
    <w:rsid w:val="00D51277"/>
    <w:rsid w:val="00D65A02"/>
    <w:rsid w:val="00D7609D"/>
    <w:rsid w:val="00D809E2"/>
    <w:rsid w:val="00D95119"/>
    <w:rsid w:val="00DB018B"/>
    <w:rsid w:val="00DB2A47"/>
    <w:rsid w:val="00DC3228"/>
    <w:rsid w:val="00DC7955"/>
    <w:rsid w:val="00DD79E6"/>
    <w:rsid w:val="00DD7E3C"/>
    <w:rsid w:val="00DE125A"/>
    <w:rsid w:val="00DF113D"/>
    <w:rsid w:val="00E04D34"/>
    <w:rsid w:val="00E1740C"/>
    <w:rsid w:val="00E20253"/>
    <w:rsid w:val="00E36C10"/>
    <w:rsid w:val="00E4023C"/>
    <w:rsid w:val="00E56B8C"/>
    <w:rsid w:val="00E57071"/>
    <w:rsid w:val="00E57F63"/>
    <w:rsid w:val="00E62E48"/>
    <w:rsid w:val="00E63DCB"/>
    <w:rsid w:val="00E7003A"/>
    <w:rsid w:val="00E76D2E"/>
    <w:rsid w:val="00E839E1"/>
    <w:rsid w:val="00E83B71"/>
    <w:rsid w:val="00EA2F46"/>
    <w:rsid w:val="00EB20E5"/>
    <w:rsid w:val="00EB313F"/>
    <w:rsid w:val="00EC0855"/>
    <w:rsid w:val="00ED038E"/>
    <w:rsid w:val="00ED41B6"/>
    <w:rsid w:val="00EE1D43"/>
    <w:rsid w:val="00EF576A"/>
    <w:rsid w:val="00F00D65"/>
    <w:rsid w:val="00F16002"/>
    <w:rsid w:val="00F17FAA"/>
    <w:rsid w:val="00F36871"/>
    <w:rsid w:val="00F51076"/>
    <w:rsid w:val="00F55EBE"/>
    <w:rsid w:val="00F7054B"/>
    <w:rsid w:val="00F81A00"/>
    <w:rsid w:val="00F864B5"/>
    <w:rsid w:val="00F9325C"/>
    <w:rsid w:val="00FB13F2"/>
    <w:rsid w:val="00FB4727"/>
    <w:rsid w:val="00FD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6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B018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DB018B"/>
  </w:style>
  <w:style w:type="paragraph" w:styleId="a5">
    <w:name w:val="footer"/>
    <w:basedOn w:val="a"/>
    <w:link w:val="a6"/>
    <w:uiPriority w:val="99"/>
    <w:rsid w:val="00DB018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B018B"/>
  </w:style>
  <w:style w:type="character" w:styleId="a7">
    <w:name w:val="Hyperlink"/>
    <w:rsid w:val="00DB018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C95F7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No Spacing"/>
    <w:uiPriority w:val="1"/>
    <w:qFormat/>
    <w:rsid w:val="00C8624C"/>
    <w:pPr>
      <w:ind w:right="-34" w:firstLine="709"/>
    </w:pPr>
    <w:rPr>
      <w:rFonts w:ascii="Calibri" w:hAnsi="Calibri"/>
      <w:sz w:val="22"/>
      <w:szCs w:val="22"/>
    </w:rPr>
  </w:style>
  <w:style w:type="paragraph" w:styleId="aa">
    <w:name w:val="Balloon Text"/>
    <w:basedOn w:val="a"/>
    <w:link w:val="ab"/>
    <w:rsid w:val="0064592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64592D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E700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6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B018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DB018B"/>
  </w:style>
  <w:style w:type="paragraph" w:styleId="a5">
    <w:name w:val="footer"/>
    <w:basedOn w:val="a"/>
    <w:link w:val="a6"/>
    <w:uiPriority w:val="99"/>
    <w:rsid w:val="00DB018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B018B"/>
  </w:style>
  <w:style w:type="character" w:styleId="a7">
    <w:name w:val="Hyperlink"/>
    <w:rsid w:val="00DB018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C95F7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No Spacing"/>
    <w:uiPriority w:val="1"/>
    <w:qFormat/>
    <w:rsid w:val="00C8624C"/>
    <w:pPr>
      <w:ind w:right="-34" w:firstLine="709"/>
    </w:pPr>
    <w:rPr>
      <w:rFonts w:ascii="Calibri" w:hAnsi="Calibri"/>
      <w:sz w:val="22"/>
      <w:szCs w:val="22"/>
    </w:rPr>
  </w:style>
  <w:style w:type="paragraph" w:styleId="aa">
    <w:name w:val="Balloon Text"/>
    <w:basedOn w:val="a"/>
    <w:link w:val="ab"/>
    <w:rsid w:val="0064592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64592D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E700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leg-b@apdk-ural.ru" TargetMode="External"/><Relationship Id="rId24" Type="http://schemas.openxmlformats.org/officeDocument/2006/relationships/oleObject" Target="embeddings/oleObject1.bin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://www.apdk-ural.ru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B3479-1E60-4310-9D10-7895EB81C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4087</CharactersWithSpaces>
  <SharedDoc>false</SharedDoc>
  <HLinks>
    <vt:vector size="12" baseType="variant">
      <vt:variant>
        <vt:i4>5308519</vt:i4>
      </vt:variant>
      <vt:variant>
        <vt:i4>3</vt:i4>
      </vt:variant>
      <vt:variant>
        <vt:i4>0</vt:i4>
      </vt:variant>
      <vt:variant>
        <vt:i4>5</vt:i4>
      </vt:variant>
      <vt:variant>
        <vt:lpwstr>mailto:oleg-b@apdk-ural.ru</vt:lpwstr>
      </vt:variant>
      <vt:variant>
        <vt:lpwstr/>
      </vt:variant>
      <vt:variant>
        <vt:i4>4194308</vt:i4>
      </vt:variant>
      <vt:variant>
        <vt:i4>0</vt:i4>
      </vt:variant>
      <vt:variant>
        <vt:i4>0</vt:i4>
      </vt:variant>
      <vt:variant>
        <vt:i4>5</vt:i4>
      </vt:variant>
      <vt:variant>
        <vt:lpwstr>http://www.apdk-ural.ru/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user</cp:lastModifiedBy>
  <cp:revision>2</cp:revision>
  <cp:lastPrinted>2024-07-19T07:19:00Z</cp:lastPrinted>
  <dcterms:created xsi:type="dcterms:W3CDTF">2024-07-19T07:19:00Z</dcterms:created>
  <dcterms:modified xsi:type="dcterms:W3CDTF">2024-07-19T07:19:00Z</dcterms:modified>
</cp:coreProperties>
</file>